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808C" w14:textId="7F7F9578" w:rsidR="00CD711F" w:rsidRPr="005D6291" w:rsidRDefault="00CD711F" w:rsidP="00C04A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6291">
        <w:rPr>
          <w:rFonts w:ascii="Times New Roman" w:hAnsi="Times New Roman"/>
          <w:sz w:val="24"/>
          <w:szCs w:val="24"/>
        </w:rPr>
        <w:t>EELNÕU</w:t>
      </w:r>
    </w:p>
    <w:p w14:paraId="712DBB20" w14:textId="64367D94" w:rsidR="004C18F3" w:rsidRPr="005D6291" w:rsidRDefault="00BE0FAC" w:rsidP="00D41E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AF">
        <w:rPr>
          <w:rFonts w:ascii="Times New Roman" w:hAnsi="Times New Roman"/>
          <w:sz w:val="24"/>
          <w:szCs w:val="24"/>
        </w:rPr>
        <w:t>1</w:t>
      </w:r>
      <w:r w:rsidR="009C3A0B" w:rsidRPr="00FF11AF">
        <w:rPr>
          <w:rFonts w:ascii="Times New Roman" w:hAnsi="Times New Roman"/>
          <w:sz w:val="24"/>
          <w:szCs w:val="24"/>
        </w:rPr>
        <w:t>9</w:t>
      </w:r>
      <w:r w:rsidR="00B15296" w:rsidRPr="00FF11AF">
        <w:rPr>
          <w:rFonts w:ascii="Times New Roman" w:hAnsi="Times New Roman"/>
          <w:sz w:val="24"/>
          <w:szCs w:val="24"/>
        </w:rPr>
        <w:t>.</w:t>
      </w:r>
      <w:r w:rsidRPr="00FF11AF">
        <w:rPr>
          <w:rFonts w:ascii="Times New Roman" w:hAnsi="Times New Roman"/>
          <w:sz w:val="24"/>
          <w:szCs w:val="24"/>
        </w:rPr>
        <w:t>12.</w:t>
      </w:r>
      <w:r w:rsidR="00B15296" w:rsidRPr="00FF11AF">
        <w:rPr>
          <w:rFonts w:ascii="Times New Roman" w:hAnsi="Times New Roman"/>
          <w:sz w:val="24"/>
          <w:szCs w:val="24"/>
        </w:rPr>
        <w:t>2024</w:t>
      </w:r>
      <w:r w:rsidR="004C18F3" w:rsidRPr="005D6291">
        <w:rPr>
          <w:rFonts w:ascii="Times New Roman" w:hAnsi="Times New Roman"/>
          <w:sz w:val="24"/>
          <w:szCs w:val="24"/>
        </w:rPr>
        <w:t xml:space="preserve"> </w:t>
      </w:r>
    </w:p>
    <w:p w14:paraId="5C5F5071" w14:textId="77777777" w:rsidR="007B1734" w:rsidRPr="005D6291" w:rsidRDefault="007B1734" w:rsidP="00C04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57BBD7" w14:textId="179C25B5" w:rsidR="00CD711F" w:rsidRPr="005D6291" w:rsidRDefault="00970868" w:rsidP="00C04A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6291">
        <w:rPr>
          <w:rFonts w:ascii="Times New Roman" w:hAnsi="Times New Roman"/>
          <w:b/>
          <w:sz w:val="32"/>
          <w:szCs w:val="32"/>
        </w:rPr>
        <w:t>Meretöö</w:t>
      </w:r>
      <w:r w:rsidR="00EF4D4B" w:rsidRPr="005D6291">
        <w:rPr>
          <w:rFonts w:ascii="Times New Roman" w:hAnsi="Times New Roman"/>
          <w:b/>
          <w:sz w:val="32"/>
          <w:szCs w:val="32"/>
        </w:rPr>
        <w:t xml:space="preserve"> seaduse</w:t>
      </w:r>
      <w:r w:rsidR="0011714C" w:rsidRPr="005D6291">
        <w:rPr>
          <w:rFonts w:ascii="Times New Roman" w:hAnsi="Times New Roman"/>
          <w:b/>
          <w:sz w:val="32"/>
          <w:szCs w:val="32"/>
        </w:rPr>
        <w:t xml:space="preserve"> </w:t>
      </w:r>
      <w:r w:rsidR="00EF4D4B" w:rsidRPr="005D6291">
        <w:rPr>
          <w:rFonts w:ascii="Times New Roman" w:hAnsi="Times New Roman"/>
          <w:b/>
          <w:sz w:val="32"/>
          <w:szCs w:val="32"/>
        </w:rPr>
        <w:t>muutmise seadus</w:t>
      </w:r>
    </w:p>
    <w:p w14:paraId="71CCEE10" w14:textId="77777777" w:rsidR="00861452" w:rsidRPr="005D6291" w:rsidRDefault="00861452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E9849" w14:textId="77777777" w:rsidR="00FE5152" w:rsidRPr="00D41E60" w:rsidRDefault="0011714C" w:rsidP="00C04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1E60">
        <w:rPr>
          <w:rFonts w:ascii="Times New Roman" w:hAnsi="Times New Roman"/>
          <w:bCs/>
          <w:sz w:val="24"/>
          <w:szCs w:val="24"/>
        </w:rPr>
        <w:t>Meretöö seaduse</w:t>
      </w:r>
      <w:r w:rsidR="001D32CC" w:rsidRPr="00D41E60">
        <w:rPr>
          <w:rFonts w:ascii="Times New Roman" w:hAnsi="Times New Roman"/>
          <w:bCs/>
          <w:sz w:val="24"/>
          <w:szCs w:val="24"/>
        </w:rPr>
        <w:t>s tehakse järgmised muudatused:</w:t>
      </w:r>
    </w:p>
    <w:p w14:paraId="1705F7C2" w14:textId="77777777" w:rsidR="00FE5152" w:rsidRPr="00D41E60" w:rsidRDefault="00FE5152" w:rsidP="00C04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0D7162" w14:textId="77F0371C" w:rsidR="00853AD2" w:rsidRPr="00BE0AAE" w:rsidRDefault="00BE0AAE" w:rsidP="00BE0A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0AAE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0147" w:rsidRPr="00BE0AAE">
        <w:rPr>
          <w:rFonts w:ascii="Times New Roman" w:hAnsi="Times New Roman"/>
          <w:bCs/>
          <w:sz w:val="24"/>
          <w:szCs w:val="24"/>
        </w:rPr>
        <w:t xml:space="preserve">paragrahvi 2 </w:t>
      </w:r>
      <w:r w:rsidR="007072D4" w:rsidRPr="00BE0AAE">
        <w:rPr>
          <w:rFonts w:ascii="Times New Roman" w:hAnsi="Times New Roman"/>
          <w:bCs/>
          <w:sz w:val="24"/>
          <w:szCs w:val="24"/>
        </w:rPr>
        <w:t>lõi</w:t>
      </w:r>
      <w:r w:rsidR="00FD51B0">
        <w:rPr>
          <w:rFonts w:ascii="Times New Roman" w:hAnsi="Times New Roman"/>
          <w:bCs/>
          <w:sz w:val="24"/>
          <w:szCs w:val="24"/>
        </w:rPr>
        <w:t>kes</w:t>
      </w:r>
      <w:r w:rsidR="007072D4" w:rsidRPr="00BE0AAE">
        <w:rPr>
          <w:rFonts w:ascii="Times New Roman" w:hAnsi="Times New Roman"/>
          <w:bCs/>
          <w:sz w:val="24"/>
          <w:szCs w:val="24"/>
        </w:rPr>
        <w:t xml:space="preserve"> 3</w:t>
      </w:r>
      <w:r w:rsidR="007072D4" w:rsidRPr="00BE0AAE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7072D4" w:rsidRPr="00BE0AAE">
        <w:rPr>
          <w:rFonts w:ascii="Times New Roman" w:hAnsi="Times New Roman"/>
          <w:bCs/>
          <w:sz w:val="24"/>
          <w:szCs w:val="24"/>
        </w:rPr>
        <w:t xml:space="preserve"> </w:t>
      </w:r>
      <w:r w:rsidR="00FD51B0">
        <w:rPr>
          <w:rFonts w:ascii="Times New Roman" w:hAnsi="Times New Roman"/>
          <w:bCs/>
          <w:sz w:val="24"/>
          <w:szCs w:val="24"/>
        </w:rPr>
        <w:t>as</w:t>
      </w:r>
      <w:r w:rsidR="00781C9B" w:rsidRPr="00BE0AAE">
        <w:rPr>
          <w:rFonts w:ascii="Times New Roman" w:hAnsi="Times New Roman"/>
          <w:bCs/>
          <w:sz w:val="24"/>
          <w:szCs w:val="24"/>
        </w:rPr>
        <w:t>endatakse tekstiosa</w:t>
      </w:r>
      <w:r w:rsidR="007546C2" w:rsidRPr="00BE0A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„§ 22 punktis 1“</w:t>
      </w:r>
      <w:r w:rsidR="002F5027" w:rsidRPr="00BE0A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 w:rsidR="00781C9B" w:rsidRPr="00BE0AAE">
        <w:rPr>
          <w:rFonts w:ascii="Times New Roman" w:hAnsi="Times New Roman"/>
          <w:bCs/>
          <w:sz w:val="24"/>
          <w:szCs w:val="24"/>
        </w:rPr>
        <w:t>tekstiosaga „</w:t>
      </w:r>
      <w:r w:rsidR="00FD51B0" w:rsidRPr="00BE0A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§ 22 </w:t>
      </w:r>
      <w:r w:rsidR="00FD51B0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lõike 1 </w:t>
      </w:r>
      <w:r w:rsidR="00FD51B0" w:rsidRPr="00BE0A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punktis 1</w:t>
      </w:r>
      <w:r w:rsidR="00FD51B0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 w:rsidR="007546C2" w:rsidRPr="00BE0AAE">
        <w:rPr>
          <w:rFonts w:ascii="Times New Roman" w:hAnsi="Times New Roman"/>
          <w:bCs/>
          <w:sz w:val="24"/>
          <w:szCs w:val="24"/>
        </w:rPr>
        <w:t xml:space="preserve">ja </w:t>
      </w:r>
      <w:r w:rsidR="00781C9B" w:rsidRPr="00BE0AAE">
        <w:rPr>
          <w:rFonts w:ascii="Times New Roman" w:hAnsi="Times New Roman"/>
          <w:bCs/>
          <w:sz w:val="24"/>
          <w:szCs w:val="24"/>
        </w:rPr>
        <w:t xml:space="preserve">lõikes </w:t>
      </w:r>
      <w:r w:rsidR="00365B83" w:rsidRPr="00BE0AAE">
        <w:rPr>
          <w:rFonts w:ascii="Times New Roman" w:hAnsi="Times New Roman"/>
          <w:bCs/>
          <w:sz w:val="24"/>
          <w:szCs w:val="24"/>
        </w:rPr>
        <w:t>2</w:t>
      </w:r>
      <w:r w:rsidR="00781C9B" w:rsidRPr="00BE0AAE">
        <w:rPr>
          <w:rFonts w:ascii="Times New Roman" w:hAnsi="Times New Roman"/>
          <w:bCs/>
          <w:sz w:val="24"/>
          <w:szCs w:val="24"/>
        </w:rPr>
        <w:t>“;</w:t>
      </w:r>
    </w:p>
    <w:p w14:paraId="765AA7EA" w14:textId="77777777" w:rsidR="00530147" w:rsidRPr="00D41E60" w:rsidRDefault="00530147" w:rsidP="00C04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84E23C" w14:textId="410AA318" w:rsidR="0007296B" w:rsidRPr="00BE0AAE" w:rsidRDefault="00BE0AAE" w:rsidP="00BE0A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0AAE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1867" w:rsidRPr="00BE0AAE">
        <w:rPr>
          <w:rFonts w:ascii="Times New Roman" w:hAnsi="Times New Roman"/>
          <w:bCs/>
          <w:sz w:val="24"/>
          <w:szCs w:val="24"/>
        </w:rPr>
        <w:t xml:space="preserve">paragrahvi </w:t>
      </w:r>
      <w:r w:rsidR="003554AE" w:rsidRPr="00BE0AAE">
        <w:rPr>
          <w:rFonts w:ascii="Times New Roman" w:hAnsi="Times New Roman"/>
          <w:bCs/>
          <w:sz w:val="24"/>
          <w:szCs w:val="24"/>
        </w:rPr>
        <w:t>22</w:t>
      </w:r>
      <w:r w:rsidR="0007296B" w:rsidRPr="00BE0AAE">
        <w:rPr>
          <w:rFonts w:ascii="Times New Roman" w:hAnsi="Times New Roman"/>
          <w:bCs/>
          <w:sz w:val="24"/>
          <w:szCs w:val="24"/>
        </w:rPr>
        <w:t xml:space="preserve"> </w:t>
      </w:r>
      <w:r w:rsidR="0093058A">
        <w:rPr>
          <w:rFonts w:ascii="Times New Roman" w:hAnsi="Times New Roman"/>
          <w:bCs/>
          <w:sz w:val="24"/>
          <w:szCs w:val="24"/>
        </w:rPr>
        <w:t>tekst loetakse lõikeks 1 ja para</w:t>
      </w:r>
      <w:r w:rsidR="00FD51B0">
        <w:rPr>
          <w:rFonts w:ascii="Times New Roman" w:hAnsi="Times New Roman"/>
          <w:bCs/>
          <w:sz w:val="24"/>
          <w:szCs w:val="24"/>
        </w:rPr>
        <w:t>grahvi</w:t>
      </w:r>
      <w:r w:rsidR="0093058A">
        <w:rPr>
          <w:rFonts w:ascii="Times New Roman" w:hAnsi="Times New Roman"/>
          <w:bCs/>
          <w:sz w:val="24"/>
          <w:szCs w:val="24"/>
        </w:rPr>
        <w:t xml:space="preserve"> </w:t>
      </w:r>
      <w:r w:rsidR="0007296B" w:rsidRPr="00BE0AAE">
        <w:rPr>
          <w:rFonts w:ascii="Times New Roman" w:hAnsi="Times New Roman"/>
          <w:bCs/>
          <w:sz w:val="24"/>
          <w:szCs w:val="24"/>
        </w:rPr>
        <w:t xml:space="preserve">täiendatakse lõikega </w:t>
      </w:r>
      <w:r w:rsidR="003554AE" w:rsidRPr="00BE0AAE">
        <w:rPr>
          <w:rFonts w:ascii="Times New Roman" w:hAnsi="Times New Roman"/>
          <w:bCs/>
          <w:sz w:val="24"/>
          <w:szCs w:val="24"/>
        </w:rPr>
        <w:t>2</w:t>
      </w:r>
      <w:r w:rsidR="0007296B" w:rsidRPr="00BE0AAE">
        <w:rPr>
          <w:rFonts w:ascii="Times New Roman" w:hAnsi="Times New Roman"/>
          <w:bCs/>
          <w:sz w:val="24"/>
          <w:szCs w:val="24"/>
        </w:rPr>
        <w:t xml:space="preserve"> järgmises sõnastuses: </w:t>
      </w:r>
    </w:p>
    <w:p w14:paraId="32A2FC77" w14:textId="77777777" w:rsidR="00C04A52" w:rsidRPr="00D41E60" w:rsidRDefault="00C04A52" w:rsidP="00C04A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C6BDB" w14:textId="10B29F01" w:rsidR="002F5129" w:rsidRPr="00D41E60" w:rsidRDefault="0007296B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sz w:val="24"/>
          <w:szCs w:val="24"/>
        </w:rPr>
        <w:t>„(</w:t>
      </w:r>
      <w:r w:rsidR="00B536F6">
        <w:rPr>
          <w:rFonts w:ascii="Times New Roman" w:hAnsi="Times New Roman"/>
          <w:sz w:val="24"/>
          <w:szCs w:val="24"/>
        </w:rPr>
        <w:t>2</w:t>
      </w:r>
      <w:r w:rsidRPr="00D41E60">
        <w:rPr>
          <w:rFonts w:ascii="Times New Roman" w:hAnsi="Times New Roman"/>
          <w:sz w:val="24"/>
          <w:szCs w:val="24"/>
        </w:rPr>
        <w:t xml:space="preserve">) </w:t>
      </w:r>
      <w:r w:rsidR="00400391" w:rsidRPr="00D41E60">
        <w:rPr>
          <w:rFonts w:ascii="Times New Roman" w:hAnsi="Times New Roman"/>
          <w:sz w:val="24"/>
          <w:szCs w:val="24"/>
        </w:rPr>
        <w:t>Kalalaeva r</w:t>
      </w:r>
      <w:r w:rsidRPr="00D41E60">
        <w:rPr>
          <w:rFonts w:ascii="Times New Roman" w:hAnsi="Times New Roman"/>
          <w:sz w:val="24"/>
          <w:szCs w:val="24"/>
        </w:rPr>
        <w:t xml:space="preserve">eeder ei tohi takistada kaptenil </w:t>
      </w:r>
      <w:r w:rsidR="00FD51B0">
        <w:rPr>
          <w:rFonts w:ascii="Times New Roman" w:hAnsi="Times New Roman"/>
          <w:sz w:val="24"/>
          <w:szCs w:val="24"/>
        </w:rPr>
        <w:t>teha</w:t>
      </w:r>
      <w:r w:rsidR="00FD51B0" w:rsidRPr="00D41E60">
        <w:rPr>
          <w:rFonts w:ascii="Times New Roman" w:hAnsi="Times New Roman"/>
          <w:sz w:val="24"/>
          <w:szCs w:val="24"/>
        </w:rPr>
        <w:t xml:space="preserve"> </w:t>
      </w:r>
      <w:r w:rsidRPr="00D41E60">
        <w:rPr>
          <w:rFonts w:ascii="Times New Roman" w:hAnsi="Times New Roman"/>
          <w:sz w:val="24"/>
          <w:szCs w:val="24"/>
        </w:rPr>
        <w:t xml:space="preserve">otsust, mis kapteni professionaalse hinnangu </w:t>
      </w:r>
      <w:r w:rsidR="00FD51B0">
        <w:rPr>
          <w:rFonts w:ascii="Times New Roman" w:hAnsi="Times New Roman"/>
          <w:sz w:val="24"/>
          <w:szCs w:val="24"/>
        </w:rPr>
        <w:t>järgi</w:t>
      </w:r>
      <w:r w:rsidRPr="00D41E60">
        <w:rPr>
          <w:rFonts w:ascii="Times New Roman" w:hAnsi="Times New Roman"/>
          <w:sz w:val="24"/>
          <w:szCs w:val="24"/>
        </w:rPr>
        <w:t xml:space="preserve"> on vajalik pardal viibivate kalurite või laeva ohutuse ning laeva ohutu juhtimise ja käitamise tagamiseks.“</w:t>
      </w:r>
      <w:r w:rsidR="005A62AB" w:rsidRPr="00D41E60">
        <w:rPr>
          <w:rFonts w:ascii="Times New Roman" w:hAnsi="Times New Roman"/>
          <w:sz w:val="24"/>
          <w:szCs w:val="24"/>
        </w:rPr>
        <w:t>;</w:t>
      </w:r>
    </w:p>
    <w:p w14:paraId="09D795B3" w14:textId="77777777" w:rsidR="00C04A52" w:rsidRPr="00D41E60" w:rsidRDefault="00C04A52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10A2F" w14:textId="00253A42" w:rsidR="00AE3C06" w:rsidRPr="00BE0AAE" w:rsidRDefault="00BE0AAE" w:rsidP="00BE0A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0AAE">
        <w:rPr>
          <w:rFonts w:ascii="Times New Roman" w:hAnsi="Times New Roman"/>
          <w:b/>
          <w:color w:val="000000" w:themeColor="text1"/>
          <w:sz w:val="24"/>
          <w:szCs w:val="24"/>
        </w:rPr>
        <w:t>3)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F5129" w:rsidRPr="00BE0AAE">
        <w:rPr>
          <w:rFonts w:ascii="Times New Roman" w:hAnsi="Times New Roman"/>
          <w:bCs/>
          <w:color w:val="000000" w:themeColor="text1"/>
          <w:sz w:val="24"/>
          <w:szCs w:val="24"/>
        </w:rPr>
        <w:t>paragrahvi</w:t>
      </w:r>
      <w:r w:rsidR="00AE3C06" w:rsidRPr="00BE0A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33 täiendatakse lõikega 1</w:t>
      </w:r>
      <w:r w:rsidR="00AE3C06" w:rsidRPr="00BE0AA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</w:t>
      </w:r>
      <w:r w:rsidR="00AE3C06" w:rsidRPr="00BE0A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järgmises sõnastuses: </w:t>
      </w:r>
    </w:p>
    <w:p w14:paraId="67765112" w14:textId="77777777" w:rsidR="00C04A52" w:rsidRPr="00D41E60" w:rsidRDefault="00C04A52" w:rsidP="00407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E43B73" w14:textId="5039078E" w:rsidR="0088766C" w:rsidRDefault="00BE0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AE3C06" w:rsidRPr="00D41E60">
        <w:rPr>
          <w:rFonts w:ascii="Times New Roman" w:eastAsia="Times New Roman" w:hAnsi="Times New Roman"/>
          <w:sz w:val="24"/>
          <w:szCs w:val="24"/>
        </w:rPr>
        <w:t>(1</w:t>
      </w:r>
      <w:r w:rsidR="00AE3C06" w:rsidRPr="00D41E60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AE3C06" w:rsidRPr="00D41E60">
        <w:rPr>
          <w:rFonts w:ascii="Times New Roman" w:eastAsia="Times New Roman" w:hAnsi="Times New Roman"/>
          <w:sz w:val="24"/>
          <w:szCs w:val="24"/>
        </w:rPr>
        <w:t xml:space="preserve">) </w:t>
      </w:r>
      <w:r w:rsidR="00D615AD">
        <w:rPr>
          <w:rFonts w:ascii="Times New Roman" w:eastAsia="Times New Roman" w:hAnsi="Times New Roman"/>
          <w:sz w:val="24"/>
          <w:szCs w:val="24"/>
        </w:rPr>
        <w:t>K</w:t>
      </w:r>
      <w:r w:rsidR="00D33F02" w:rsidRPr="00D41E60">
        <w:rPr>
          <w:rFonts w:ascii="Times New Roman" w:eastAsia="Times New Roman" w:hAnsi="Times New Roman"/>
          <w:sz w:val="24"/>
          <w:szCs w:val="24"/>
        </w:rPr>
        <w:t>alalaeva</w:t>
      </w:r>
      <w:r w:rsidR="00AE3C06" w:rsidRPr="00D41E60">
        <w:rPr>
          <w:rFonts w:ascii="Times New Roman" w:eastAsia="Times New Roman" w:hAnsi="Times New Roman"/>
          <w:sz w:val="24"/>
          <w:szCs w:val="24"/>
        </w:rPr>
        <w:t xml:space="preserve"> laevapere </w:t>
      </w:r>
      <w:r w:rsidR="00D615AD">
        <w:rPr>
          <w:rFonts w:ascii="Times New Roman" w:eastAsia="Times New Roman" w:hAnsi="Times New Roman"/>
          <w:sz w:val="24"/>
          <w:szCs w:val="24"/>
        </w:rPr>
        <w:t xml:space="preserve">haigele või vigastatud </w:t>
      </w:r>
      <w:r w:rsidR="00AE3C06" w:rsidRPr="00D41E60">
        <w:rPr>
          <w:rFonts w:ascii="Times New Roman" w:eastAsia="Times New Roman" w:hAnsi="Times New Roman"/>
          <w:sz w:val="24"/>
          <w:szCs w:val="24"/>
        </w:rPr>
        <w:t>liikmele võimaldatakse vajaduse</w:t>
      </w:r>
      <w:r w:rsidR="00DA538E">
        <w:rPr>
          <w:rFonts w:ascii="Times New Roman" w:eastAsia="Times New Roman" w:hAnsi="Times New Roman"/>
          <w:sz w:val="24"/>
          <w:szCs w:val="24"/>
        </w:rPr>
        <w:t xml:space="preserve"> korra</w:t>
      </w:r>
      <w:r w:rsidR="00AE3C06" w:rsidRPr="00D41E60">
        <w:rPr>
          <w:rFonts w:ascii="Times New Roman" w:eastAsia="Times New Roman" w:hAnsi="Times New Roman"/>
          <w:sz w:val="24"/>
          <w:szCs w:val="24"/>
        </w:rPr>
        <w:t>l eraldi</w:t>
      </w:r>
      <w:r w:rsidR="00E04F32">
        <w:rPr>
          <w:rFonts w:ascii="Times New Roman" w:eastAsia="Times New Roman" w:hAnsi="Times New Roman"/>
          <w:sz w:val="24"/>
          <w:szCs w:val="24"/>
        </w:rPr>
        <w:t xml:space="preserve"> kajut</w:t>
      </w:r>
      <w:r w:rsidR="00E04F32" w:rsidRPr="00D41E60">
        <w:rPr>
          <w:rFonts w:ascii="Times New Roman" w:eastAsia="Times New Roman" w:hAnsi="Times New Roman"/>
          <w:sz w:val="24"/>
          <w:szCs w:val="24"/>
        </w:rPr>
        <w:t>.“;</w:t>
      </w:r>
    </w:p>
    <w:p w14:paraId="38C95CF3" w14:textId="77777777" w:rsidR="00C04A52" w:rsidRPr="00D41E60" w:rsidRDefault="00C04A52" w:rsidP="00EA5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9C78D" w14:textId="62300A95" w:rsidR="001A473C" w:rsidRPr="00D41E60" w:rsidRDefault="00F93190" w:rsidP="00C04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t>4</w:t>
      </w:r>
      <w:r w:rsidR="00F86DD3" w:rsidRPr="00D41E60">
        <w:rPr>
          <w:rFonts w:ascii="Times New Roman" w:hAnsi="Times New Roman"/>
          <w:b/>
          <w:bCs/>
          <w:sz w:val="24"/>
          <w:szCs w:val="24"/>
        </w:rPr>
        <w:t>)</w:t>
      </w:r>
      <w:r w:rsidR="00F86DD3" w:rsidRPr="00D41E60">
        <w:rPr>
          <w:rFonts w:ascii="Times New Roman" w:hAnsi="Times New Roman"/>
          <w:sz w:val="24"/>
          <w:szCs w:val="24"/>
        </w:rPr>
        <w:t xml:space="preserve"> </w:t>
      </w:r>
      <w:bookmarkStart w:id="0" w:name="_Hlk151647796"/>
      <w:r w:rsidR="00122ECA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paragrahvi</w:t>
      </w:r>
      <w:r w:rsidR="007909E5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33 lõiget 2 täiendatakse pärast </w:t>
      </w:r>
      <w:r w:rsidR="001C312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sõnu</w:t>
      </w:r>
      <w:r w:rsidR="001C3123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909E5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„kapten laevapere liikme“ sõnaga „viivitamat</w:t>
      </w:r>
      <w:r w:rsidR="00E04F3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a</w:t>
      </w:r>
      <w:r w:rsidR="007909E5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“</w:t>
      </w:r>
      <w:bookmarkEnd w:id="0"/>
      <w:r w:rsidR="004F744C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14:paraId="3B191955" w14:textId="77777777" w:rsidR="00CD167E" w:rsidRPr="00D41E60" w:rsidRDefault="00CD167E" w:rsidP="00C04A52">
      <w:pPr>
        <w:pStyle w:val="Normaallaadveeb"/>
        <w:shd w:val="clear" w:color="auto" w:fill="FFFFFF"/>
        <w:spacing w:before="0" w:beforeAutospacing="0" w:after="0" w:afterAutospacing="0"/>
      </w:pPr>
    </w:p>
    <w:p w14:paraId="55FB36D7" w14:textId="5A6C6435" w:rsidR="00CD167E" w:rsidRPr="00D41E60" w:rsidRDefault="00F93190" w:rsidP="00C04A5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D41E60">
        <w:rPr>
          <w:b/>
          <w:bCs/>
        </w:rPr>
        <w:t>5</w:t>
      </w:r>
      <w:r w:rsidR="00CD167E" w:rsidRPr="00D41E60">
        <w:rPr>
          <w:b/>
          <w:bCs/>
        </w:rPr>
        <w:t>)</w:t>
      </w:r>
      <w:r w:rsidR="00CD167E" w:rsidRPr="00D41E60">
        <w:t xml:space="preserve"> paragrahvi </w:t>
      </w:r>
      <w:r w:rsidR="00D76A5C" w:rsidRPr="00D41E60">
        <w:t xml:space="preserve">38 täiendatakse lõikega 6 järgmises sõnastuses: </w:t>
      </w:r>
    </w:p>
    <w:p w14:paraId="5EB34A1E" w14:textId="77777777" w:rsidR="00D76A5C" w:rsidRPr="00D41E60" w:rsidRDefault="00D76A5C" w:rsidP="00C04A52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0F0A36BD" w14:textId="764F94C0" w:rsidR="00573C73" w:rsidRPr="00D41E60" w:rsidRDefault="00CD167E" w:rsidP="00C04A5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D41E60">
        <w:t xml:space="preserve">„(6) Reeder teavitab </w:t>
      </w:r>
      <w:r w:rsidR="007229A3" w:rsidRPr="00D41E60">
        <w:t xml:space="preserve">Transpordiametit </w:t>
      </w:r>
      <w:r w:rsidRPr="00D41E60">
        <w:t>laevapere liikme surmast</w:t>
      </w:r>
      <w:r w:rsidR="007229A3" w:rsidRPr="00D41E60">
        <w:t xml:space="preserve"> mõistliku aja jooksul </w:t>
      </w:r>
      <w:r w:rsidRPr="00D41E60">
        <w:t>pärast laevapere liikme surma</w:t>
      </w:r>
      <w:r w:rsidR="00573C73" w:rsidRPr="00D41E60">
        <w:t xml:space="preserve"> </w:t>
      </w:r>
      <w:r w:rsidR="00DB3CE3">
        <w:t>ja</w:t>
      </w:r>
      <w:r w:rsidR="00573C73" w:rsidRPr="00D41E60">
        <w:t xml:space="preserve"> edastab </w:t>
      </w:r>
      <w:r w:rsidR="00FC5C01">
        <w:t xml:space="preserve">e-posti teel </w:t>
      </w:r>
      <w:r w:rsidR="00573C73" w:rsidRPr="00D41E60">
        <w:t>Transpordiametile laevapere liikme surmaga seoses järgmised andmed:</w:t>
      </w:r>
    </w:p>
    <w:p w14:paraId="1679D7E8" w14:textId="16C9D422" w:rsidR="00573C73" w:rsidRPr="00D41E60" w:rsidRDefault="00711CEF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 xml:space="preserve">1) </w:t>
      </w:r>
      <w:r w:rsidR="0075375D" w:rsidRPr="00D41E60">
        <w:t xml:space="preserve">laevapere liikme </w:t>
      </w:r>
      <w:r w:rsidR="00573C73" w:rsidRPr="00D41E60">
        <w:t>surma põhjus;</w:t>
      </w:r>
    </w:p>
    <w:p w14:paraId="509F5E7E" w14:textId="4EC6EF1B" w:rsidR="00573C73" w:rsidRPr="00D41E60" w:rsidRDefault="00711CEF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 xml:space="preserve">2) </w:t>
      </w:r>
      <w:r w:rsidR="00EF2684" w:rsidRPr="00D41E60">
        <w:t xml:space="preserve">laevapere </w:t>
      </w:r>
      <w:r w:rsidR="004227F5">
        <w:t xml:space="preserve">surnud </w:t>
      </w:r>
      <w:r w:rsidR="00EF2684" w:rsidRPr="00D41E60">
        <w:t xml:space="preserve">liikme </w:t>
      </w:r>
      <w:r w:rsidR="00801451" w:rsidRPr="00D41E60">
        <w:t xml:space="preserve">ametikoht laeval; </w:t>
      </w:r>
    </w:p>
    <w:p w14:paraId="5EA32567" w14:textId="4A4F2780" w:rsidR="00801451" w:rsidRPr="00D41E60" w:rsidRDefault="00711CEF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 xml:space="preserve">3) </w:t>
      </w:r>
      <w:r w:rsidR="004227F5">
        <w:t xml:space="preserve">selle </w:t>
      </w:r>
      <w:r w:rsidR="00FB0B60" w:rsidRPr="00D41E60">
        <w:t>laeva tüüp</w:t>
      </w:r>
      <w:r w:rsidR="00F17761" w:rsidRPr="00D41E60">
        <w:t>, millel surmajuhtum aset leidis</w:t>
      </w:r>
      <w:r w:rsidR="00FB0B60" w:rsidRPr="00D41E60">
        <w:t xml:space="preserve">; </w:t>
      </w:r>
    </w:p>
    <w:p w14:paraId="051E19E1" w14:textId="53C726F8" w:rsidR="00FB0B60" w:rsidRPr="00D41E60" w:rsidRDefault="00711CEF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 xml:space="preserve">4) </w:t>
      </w:r>
      <w:r w:rsidR="00FB0B60" w:rsidRPr="00D41E60">
        <w:t>laeva kogumahutavus;</w:t>
      </w:r>
    </w:p>
    <w:p w14:paraId="067922F0" w14:textId="40CFCF34" w:rsidR="004F1F50" w:rsidRPr="00D41E60" w:rsidRDefault="00711CEF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 xml:space="preserve">5) </w:t>
      </w:r>
      <w:r w:rsidR="004F1F50" w:rsidRPr="00D41E60">
        <w:t xml:space="preserve">kas laev oli laevapere liikme surma hetkel </w:t>
      </w:r>
      <w:r w:rsidR="00814406" w:rsidRPr="00D41E60">
        <w:t xml:space="preserve">merel, </w:t>
      </w:r>
      <w:r w:rsidR="004F1F50" w:rsidRPr="00D41E60">
        <w:t xml:space="preserve">sadamas, </w:t>
      </w:r>
      <w:r w:rsidR="00814406" w:rsidRPr="00D41E60">
        <w:t xml:space="preserve">ankrus või ei ole </w:t>
      </w:r>
      <w:r w:rsidR="005A6113">
        <w:t xml:space="preserve">laeva selleaegne </w:t>
      </w:r>
      <w:r w:rsidR="00814406" w:rsidRPr="00D41E60">
        <w:t>asukoht teada;</w:t>
      </w:r>
    </w:p>
    <w:p w14:paraId="6D0C5C07" w14:textId="7F4CC30C" w:rsidR="0076626B" w:rsidRPr="00D41E60" w:rsidRDefault="00956311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>6</w:t>
      </w:r>
      <w:r w:rsidR="00711CEF">
        <w:t xml:space="preserve">) </w:t>
      </w:r>
      <w:r w:rsidR="0076626B" w:rsidRPr="00D41E60">
        <w:t>laevapere</w:t>
      </w:r>
      <w:r w:rsidR="005A6113">
        <w:t xml:space="preserve"> surnud</w:t>
      </w:r>
      <w:r w:rsidR="001D73CA" w:rsidRPr="00D41E60">
        <w:t xml:space="preserve"> </w:t>
      </w:r>
      <w:r w:rsidR="0076626B" w:rsidRPr="00D41E60">
        <w:t>liikme sugu</w:t>
      </w:r>
      <w:r w:rsidR="00A51286" w:rsidRPr="00D41E60">
        <w:t>;</w:t>
      </w:r>
    </w:p>
    <w:p w14:paraId="1BE43BFB" w14:textId="3EE3964D" w:rsidR="00FB0B60" w:rsidRPr="00D41E60" w:rsidRDefault="00956311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>7</w:t>
      </w:r>
      <w:r w:rsidR="00711CEF">
        <w:t xml:space="preserve">) </w:t>
      </w:r>
      <w:r w:rsidR="0076626B" w:rsidRPr="00D41E60">
        <w:t>laevapere</w:t>
      </w:r>
      <w:r w:rsidR="001D73CA" w:rsidRPr="00D41E60">
        <w:t xml:space="preserve"> </w:t>
      </w:r>
      <w:r w:rsidR="005A6113">
        <w:t xml:space="preserve">surnud </w:t>
      </w:r>
      <w:r w:rsidR="0076626B" w:rsidRPr="00D41E60">
        <w:t xml:space="preserve">liikme </w:t>
      </w:r>
      <w:r w:rsidR="00A51286" w:rsidRPr="00D41E60">
        <w:t xml:space="preserve">vanus; </w:t>
      </w:r>
    </w:p>
    <w:p w14:paraId="1603530C" w14:textId="3C09D407" w:rsidR="00573C73" w:rsidRPr="00D41E60" w:rsidRDefault="00956311" w:rsidP="000E4D98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>8</w:t>
      </w:r>
      <w:r w:rsidR="00711CEF">
        <w:t xml:space="preserve">) </w:t>
      </w:r>
      <w:r w:rsidR="006203EE" w:rsidRPr="00D41E60">
        <w:t xml:space="preserve">laevapere </w:t>
      </w:r>
      <w:r w:rsidR="005A6113">
        <w:t xml:space="preserve">surnud </w:t>
      </w:r>
      <w:r w:rsidR="006203EE" w:rsidRPr="00D41E60">
        <w:t xml:space="preserve">liikme </w:t>
      </w:r>
      <w:r w:rsidR="00447CCC" w:rsidRPr="00D41E60">
        <w:t>teenistusaste</w:t>
      </w:r>
      <w:r w:rsidR="006203EE" w:rsidRPr="00D41E60">
        <w:t xml:space="preserve">; </w:t>
      </w:r>
    </w:p>
    <w:p w14:paraId="44C85E40" w14:textId="0CE14D4F" w:rsidR="004B3ED7" w:rsidRPr="00D41E60" w:rsidRDefault="00956311" w:rsidP="000E4D98">
      <w:pPr>
        <w:pStyle w:val="Normaallaadve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9</w:t>
      </w:r>
      <w:r w:rsidR="00711CEF">
        <w:t xml:space="preserve">) </w:t>
      </w:r>
      <w:r w:rsidR="00112520" w:rsidRPr="00D41E60">
        <w:t>kas laevapere</w:t>
      </w:r>
      <w:r w:rsidR="00045B26">
        <w:t xml:space="preserve"> surnud</w:t>
      </w:r>
      <w:r w:rsidR="00112520" w:rsidRPr="00D41E60">
        <w:t xml:space="preserve"> liige töötas tekil, mootoriruumis</w:t>
      </w:r>
      <w:r w:rsidR="000D3657" w:rsidRPr="00D41E60">
        <w:t>, toitlustusüksuses või mujal</w:t>
      </w:r>
      <w:r w:rsidR="00CD167E" w:rsidRPr="00D41E60">
        <w:t>.“</w:t>
      </w:r>
      <w:r w:rsidR="005A62AB" w:rsidRPr="00D41E60">
        <w:t>;</w:t>
      </w:r>
    </w:p>
    <w:p w14:paraId="6F5E310E" w14:textId="77777777" w:rsidR="00FE5152" w:rsidRPr="00D41E60" w:rsidRDefault="00FE5152" w:rsidP="00C04A52">
      <w:pPr>
        <w:spacing w:after="0" w:line="240" w:lineRule="auto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</w:p>
    <w:p w14:paraId="1B637D61" w14:textId="75FD117F" w:rsidR="00C873D2" w:rsidRPr="00D41E60" w:rsidRDefault="00F93190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_Hlk154063868"/>
      <w:r w:rsidRPr="00D41E60"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="007909E5" w:rsidRPr="00D41E60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  <w:r w:rsidR="007909E5" w:rsidRPr="00D41E60">
        <w:rPr>
          <w:rFonts w:ascii="Times New Roman" w:hAnsi="Times New Roman"/>
          <w:sz w:val="24"/>
          <w:szCs w:val="24"/>
          <w:lang w:eastAsia="en-US"/>
        </w:rPr>
        <w:t xml:space="preserve"> seadust täiendatakse §-ga 38</w:t>
      </w:r>
      <w:r w:rsidR="007909E5" w:rsidRPr="00D41E60">
        <w:rPr>
          <w:rFonts w:ascii="Times New Roman" w:hAnsi="Times New Roman"/>
          <w:sz w:val="24"/>
          <w:szCs w:val="24"/>
          <w:vertAlign w:val="superscript"/>
          <w:lang w:eastAsia="en-US"/>
        </w:rPr>
        <w:t>1</w:t>
      </w:r>
      <w:r w:rsidR="007909E5" w:rsidRPr="00D41E60">
        <w:rPr>
          <w:rFonts w:ascii="Times New Roman" w:hAnsi="Times New Roman"/>
          <w:sz w:val="24"/>
          <w:szCs w:val="24"/>
          <w:lang w:eastAsia="en-US"/>
        </w:rPr>
        <w:t xml:space="preserve"> järgmises sõnastuses:</w:t>
      </w:r>
    </w:p>
    <w:p w14:paraId="770A316A" w14:textId="77777777" w:rsidR="00B40582" w:rsidRPr="00D41E60" w:rsidRDefault="00B40582" w:rsidP="00C04A5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B431C94" w14:textId="6254E759" w:rsidR="007909E5" w:rsidRPr="00D41E60" w:rsidRDefault="007909E5" w:rsidP="00C04A52">
      <w:pPr>
        <w:pStyle w:val="Vahedeta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1E60">
        <w:rPr>
          <w:rFonts w:ascii="Times New Roman" w:hAnsi="Times New Roman"/>
          <w:sz w:val="24"/>
          <w:szCs w:val="24"/>
        </w:rPr>
        <w:t>„</w:t>
      </w:r>
      <w:r w:rsidRPr="00D41E60">
        <w:rPr>
          <w:rFonts w:ascii="Times New Roman" w:hAnsi="Times New Roman"/>
          <w:b/>
          <w:bCs/>
          <w:sz w:val="24"/>
          <w:szCs w:val="24"/>
        </w:rPr>
        <w:t>§ 38</w:t>
      </w:r>
      <w:r w:rsidRPr="00D41E60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D41E60">
        <w:rPr>
          <w:rFonts w:ascii="Times New Roman" w:hAnsi="Times New Roman"/>
          <w:b/>
          <w:bCs/>
          <w:sz w:val="24"/>
          <w:szCs w:val="24"/>
        </w:rPr>
        <w:t>. Riigi kohustused laevapere liikme surma korral</w:t>
      </w:r>
    </w:p>
    <w:bookmarkEnd w:id="1"/>
    <w:p w14:paraId="51184280" w14:textId="77777777" w:rsidR="00A7712F" w:rsidRPr="00D41E60" w:rsidRDefault="00A7712F" w:rsidP="00C04A52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0501642" w14:textId="79F40BF3" w:rsidR="009B00B3" w:rsidRPr="00D41E60" w:rsidRDefault="00A7712F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Kui laevapere liikme surm saabu</w:t>
      </w:r>
      <w:r w:rsidR="002A34FF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laeva</w:t>
      </w:r>
      <w:r w:rsidR="004D21EE">
        <w:rPr>
          <w:rFonts w:ascii="Times New Roman" w:eastAsiaTheme="minorHAnsi" w:hAnsi="Times New Roman"/>
          <w:sz w:val="24"/>
          <w:szCs w:val="24"/>
          <w:lang w:eastAsia="en-US"/>
        </w:rPr>
        <w:t>sõidu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ajal Eesti Vabariigi t</w:t>
      </w:r>
      <w:r w:rsidR="000D52A5">
        <w:rPr>
          <w:rFonts w:ascii="Times New Roman" w:eastAsiaTheme="minorHAnsi" w:hAnsi="Times New Roman"/>
          <w:sz w:val="24"/>
          <w:szCs w:val="24"/>
          <w:lang w:eastAsia="en-US"/>
        </w:rPr>
        <w:t>erritoriaalvetes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või avamerel</w:t>
      </w:r>
      <w:r w:rsidR="001B4726">
        <w:rPr>
          <w:rFonts w:ascii="Times New Roman" w:eastAsiaTheme="minorHAnsi" w:hAnsi="Times New Roman"/>
          <w:sz w:val="24"/>
          <w:szCs w:val="24"/>
          <w:lang w:eastAsia="en-US"/>
        </w:rPr>
        <w:t xml:space="preserve"> enne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laev</w:t>
      </w:r>
      <w:r w:rsidR="001B4726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sisene</w:t>
      </w:r>
      <w:r w:rsidR="001B4726">
        <w:rPr>
          <w:rFonts w:ascii="Times New Roman" w:eastAsiaTheme="minorHAnsi" w:hAnsi="Times New Roman"/>
          <w:sz w:val="24"/>
          <w:szCs w:val="24"/>
          <w:lang w:eastAsia="en-US"/>
        </w:rPr>
        <w:t>mist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Eesti Vabariigi territoriaalvetesse, siis aitavad riigiasutused vajaduse</w:t>
      </w:r>
      <w:r w:rsidR="002A34FF">
        <w:rPr>
          <w:rFonts w:ascii="Times New Roman" w:eastAsiaTheme="minorHAnsi" w:hAnsi="Times New Roman"/>
          <w:sz w:val="24"/>
          <w:szCs w:val="24"/>
          <w:lang w:eastAsia="en-US"/>
        </w:rPr>
        <w:t xml:space="preserve"> korra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l reederi</w:t>
      </w:r>
      <w:r w:rsidR="001B4726">
        <w:rPr>
          <w:rFonts w:ascii="Times New Roman" w:eastAsiaTheme="minorHAnsi" w:hAnsi="Times New Roman"/>
          <w:sz w:val="24"/>
          <w:szCs w:val="24"/>
          <w:lang w:eastAsia="en-US"/>
        </w:rPr>
        <w:t>l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vastavalt oma pädevusele surnukeha või tuha </w:t>
      </w:r>
      <w:r w:rsidR="00D8484B">
        <w:rPr>
          <w:rFonts w:ascii="Times New Roman" w:eastAsiaTheme="minorHAnsi" w:hAnsi="Times New Roman"/>
          <w:sz w:val="24"/>
          <w:szCs w:val="24"/>
          <w:lang w:eastAsia="en-US"/>
        </w:rPr>
        <w:t>elukohariiki</w:t>
      </w:r>
      <w:r w:rsidR="00D8484B"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toimeta</w:t>
      </w:r>
      <w:r w:rsidR="002A34FF">
        <w:rPr>
          <w:rFonts w:ascii="Times New Roman" w:eastAsiaTheme="minorHAnsi" w:hAnsi="Times New Roman"/>
          <w:sz w:val="24"/>
          <w:szCs w:val="24"/>
          <w:lang w:eastAsia="en-US"/>
        </w:rPr>
        <w:t>da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, võttes arvesse laevapere liikme või tema</w:t>
      </w:r>
      <w:r w:rsidR="00831CEF">
        <w:rPr>
          <w:rFonts w:ascii="Times New Roman" w:eastAsiaTheme="minorHAnsi" w:hAnsi="Times New Roman"/>
          <w:sz w:val="24"/>
          <w:szCs w:val="24"/>
          <w:lang w:eastAsia="en-US"/>
        </w:rPr>
        <w:t xml:space="preserve"> lähedaste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soovi.“</w:t>
      </w:r>
      <w:r w:rsidR="003F748F" w:rsidRPr="00D41E6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61B805E" w14:textId="77777777" w:rsidR="00C04A52" w:rsidRPr="00D41E60" w:rsidRDefault="00C04A52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52C138" w14:textId="698086B8" w:rsidR="00BA0CF6" w:rsidRPr="00D41E60" w:rsidRDefault="00F93190" w:rsidP="000E4D9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lastRenderedPageBreak/>
        <w:t>7)</w:t>
      </w:r>
      <w:r w:rsidRPr="00D41E60">
        <w:rPr>
          <w:rFonts w:ascii="Times New Roman" w:hAnsi="Times New Roman"/>
          <w:sz w:val="24"/>
          <w:szCs w:val="24"/>
        </w:rPr>
        <w:t xml:space="preserve"> </w:t>
      </w:r>
      <w:r w:rsidR="00E11A49" w:rsidRPr="00D41E60">
        <w:rPr>
          <w:rFonts w:ascii="Times New Roman" w:hAnsi="Times New Roman"/>
          <w:sz w:val="24"/>
          <w:szCs w:val="24"/>
        </w:rPr>
        <w:t xml:space="preserve">paragrahvi </w:t>
      </w:r>
      <w:r w:rsidR="00BA0CF6"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39</w:t>
      </w:r>
      <w:r w:rsidR="00BA0CF6"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="00BA0CF6"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6435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pealkirjas asendatakse sõnad „hüvitamise tagatis“ sõnaga „hüvitamine“</w:t>
      </w:r>
      <w:r w:rsidR="003F748F" w:rsidRPr="000E4D9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D605215" w14:textId="77777777" w:rsidR="00883BBD" w:rsidRPr="00D8484B" w:rsidRDefault="00883BBD" w:rsidP="00D848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DB562" w14:textId="2958DCDD" w:rsidR="00883BBD" w:rsidRPr="00D41E60" w:rsidRDefault="00B05673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t>8</w:t>
      </w:r>
      <w:r w:rsidR="00883BBD" w:rsidRPr="00D41E60">
        <w:rPr>
          <w:rFonts w:ascii="Times New Roman" w:hAnsi="Times New Roman"/>
          <w:b/>
          <w:bCs/>
          <w:sz w:val="24"/>
          <w:szCs w:val="24"/>
        </w:rPr>
        <w:t>)</w:t>
      </w:r>
      <w:r w:rsidR="00883BBD" w:rsidRPr="00D41E60">
        <w:rPr>
          <w:rFonts w:ascii="Times New Roman" w:hAnsi="Times New Roman"/>
          <w:sz w:val="24"/>
          <w:szCs w:val="24"/>
        </w:rPr>
        <w:t xml:space="preserve"> </w:t>
      </w:r>
      <w:r w:rsidR="00B34AD8" w:rsidRPr="00D41E60">
        <w:rPr>
          <w:rFonts w:ascii="Times New Roman" w:hAnsi="Times New Roman"/>
          <w:sz w:val="24"/>
          <w:szCs w:val="24"/>
        </w:rPr>
        <w:t xml:space="preserve">paragrahvi </w:t>
      </w:r>
      <w:r w:rsidR="00883BBD" w:rsidRPr="00D41E60">
        <w:rPr>
          <w:rFonts w:ascii="Times New Roman" w:hAnsi="Times New Roman"/>
          <w:sz w:val="24"/>
          <w:szCs w:val="24"/>
        </w:rPr>
        <w:t>39</w:t>
      </w:r>
      <w:r w:rsidR="00883BBD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883BBD" w:rsidRPr="00D41E60">
        <w:rPr>
          <w:rFonts w:ascii="Times New Roman" w:hAnsi="Times New Roman"/>
          <w:sz w:val="24"/>
          <w:szCs w:val="24"/>
        </w:rPr>
        <w:t xml:space="preserve"> täiendatakse lõi</w:t>
      </w:r>
      <w:r w:rsidR="004C6B13">
        <w:rPr>
          <w:rFonts w:ascii="Times New Roman" w:hAnsi="Times New Roman"/>
          <w:sz w:val="24"/>
          <w:szCs w:val="24"/>
        </w:rPr>
        <w:t>g</w:t>
      </w:r>
      <w:r w:rsidR="00883BBD" w:rsidRPr="00D41E60">
        <w:rPr>
          <w:rFonts w:ascii="Times New Roman" w:hAnsi="Times New Roman"/>
          <w:sz w:val="24"/>
          <w:szCs w:val="24"/>
        </w:rPr>
        <w:t>e</w:t>
      </w:r>
      <w:r w:rsidR="004C6B13">
        <w:rPr>
          <w:rFonts w:ascii="Times New Roman" w:hAnsi="Times New Roman"/>
          <w:sz w:val="24"/>
          <w:szCs w:val="24"/>
        </w:rPr>
        <w:t>te</w:t>
      </w:r>
      <w:r w:rsidR="00883BBD" w:rsidRPr="00D41E60">
        <w:rPr>
          <w:rFonts w:ascii="Times New Roman" w:hAnsi="Times New Roman"/>
          <w:sz w:val="24"/>
          <w:szCs w:val="24"/>
        </w:rPr>
        <w:t>ga 1</w:t>
      </w:r>
      <w:r w:rsidR="00883BBD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C13110">
        <w:rPr>
          <w:rFonts w:ascii="Times New Roman" w:hAnsi="Times New Roman"/>
          <w:sz w:val="24"/>
          <w:szCs w:val="24"/>
        </w:rPr>
        <w:t>–</w:t>
      </w:r>
      <w:r w:rsidR="00C65D70">
        <w:rPr>
          <w:rFonts w:ascii="Times New Roman" w:hAnsi="Times New Roman"/>
          <w:sz w:val="24"/>
          <w:szCs w:val="24"/>
        </w:rPr>
        <w:t>1</w:t>
      </w:r>
      <w:r w:rsidR="00C65D70">
        <w:rPr>
          <w:rFonts w:ascii="Times New Roman" w:hAnsi="Times New Roman"/>
          <w:sz w:val="24"/>
          <w:szCs w:val="24"/>
          <w:vertAlign w:val="superscript"/>
        </w:rPr>
        <w:t>3</w:t>
      </w:r>
      <w:r w:rsidR="00883BBD" w:rsidRPr="00D41E60">
        <w:rPr>
          <w:rFonts w:ascii="Times New Roman" w:hAnsi="Times New Roman"/>
          <w:sz w:val="24"/>
          <w:szCs w:val="24"/>
        </w:rPr>
        <w:t xml:space="preserve"> järgmises sõnastuses:</w:t>
      </w:r>
    </w:p>
    <w:p w14:paraId="4B7F1DEE" w14:textId="77777777" w:rsidR="00B40582" w:rsidRPr="00D41E60" w:rsidRDefault="00B40582" w:rsidP="000E4D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14:paraId="02A43F48" w14:textId="214C6BB2" w:rsidR="00883BBD" w:rsidRPr="00D41E60" w:rsidRDefault="00883BBD" w:rsidP="000E4D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„(1</w:t>
      </w:r>
      <w:r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C65D7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Käesoleva paragrahvi l</w:t>
      </w:r>
      <w:r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õikes 1 nimetatud nõuded tuleb laevapere liikmele hüvitada viivitamat</w:t>
      </w:r>
      <w:r w:rsidR="00452CA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a ja</w:t>
      </w:r>
      <w:r w:rsidRPr="00D41E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täies ulatuses.</w:t>
      </w:r>
    </w:p>
    <w:p w14:paraId="73FC9852" w14:textId="77777777" w:rsidR="00B40582" w:rsidRPr="00D41E60" w:rsidRDefault="00B40582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55123" w14:textId="669C72AB" w:rsidR="00016BE9" w:rsidRPr="00D41E60" w:rsidRDefault="00016BE9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sz w:val="24"/>
          <w:szCs w:val="24"/>
        </w:rPr>
        <w:t>(1</w:t>
      </w:r>
      <w:r w:rsidRPr="00D41E60">
        <w:rPr>
          <w:rFonts w:ascii="Times New Roman" w:hAnsi="Times New Roman"/>
          <w:sz w:val="24"/>
          <w:szCs w:val="24"/>
          <w:vertAlign w:val="superscript"/>
        </w:rPr>
        <w:t>2</w:t>
      </w:r>
      <w:r w:rsidRPr="00D41E60">
        <w:rPr>
          <w:rFonts w:ascii="Times New Roman" w:hAnsi="Times New Roman"/>
          <w:sz w:val="24"/>
          <w:szCs w:val="24"/>
        </w:rPr>
        <w:t xml:space="preserve">) </w:t>
      </w:r>
      <w:r w:rsidR="006B46DE" w:rsidRPr="006B46DE">
        <w:rPr>
          <w:rFonts w:ascii="Times New Roman" w:hAnsi="Times New Roman"/>
          <w:sz w:val="24"/>
          <w:szCs w:val="24"/>
        </w:rPr>
        <w:t>Kui hüvitise täielikku suurust on laevapere liikme pikaajalise töövõimetuse tõttu raske kindlaks määrata, võib põhjendamatute raskuste vältimiseks erandina</w:t>
      </w:r>
      <w:r w:rsidR="003009F6">
        <w:rPr>
          <w:rFonts w:ascii="Times New Roman" w:hAnsi="Times New Roman"/>
          <w:sz w:val="24"/>
          <w:szCs w:val="24"/>
        </w:rPr>
        <w:t xml:space="preserve"> käesoleva paragrahvi</w:t>
      </w:r>
      <w:r w:rsidR="006B46DE" w:rsidRPr="006B46DE">
        <w:rPr>
          <w:rFonts w:ascii="Times New Roman" w:hAnsi="Times New Roman"/>
          <w:sz w:val="24"/>
          <w:szCs w:val="24"/>
        </w:rPr>
        <w:t xml:space="preserve"> lõikest 1</w:t>
      </w:r>
      <w:r w:rsidR="006B46DE" w:rsidRPr="006B46D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B46DE" w:rsidRPr="006B46DE">
        <w:rPr>
          <w:rFonts w:ascii="Times New Roman" w:hAnsi="Times New Roman"/>
          <w:sz w:val="24"/>
          <w:szCs w:val="24"/>
        </w:rPr>
        <w:t>laevapere liikmele hüvitist maksta mitmes osas.</w:t>
      </w:r>
    </w:p>
    <w:p w14:paraId="7D75F996" w14:textId="77777777" w:rsidR="00E11A49" w:rsidRPr="00D41E60" w:rsidRDefault="00E11A49" w:rsidP="000E4D9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BBA320D" w14:textId="279FA7ED" w:rsidR="00632E2A" w:rsidRPr="00D41E60" w:rsidRDefault="00632E2A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sz w:val="24"/>
          <w:szCs w:val="24"/>
        </w:rPr>
        <w:t>(1</w:t>
      </w:r>
      <w:r w:rsidRPr="00D41E60">
        <w:rPr>
          <w:rFonts w:ascii="Times New Roman" w:hAnsi="Times New Roman"/>
          <w:sz w:val="24"/>
          <w:szCs w:val="24"/>
          <w:vertAlign w:val="superscript"/>
        </w:rPr>
        <w:t>3</w:t>
      </w:r>
      <w:r w:rsidRPr="00D41E60">
        <w:rPr>
          <w:rFonts w:ascii="Times New Roman" w:hAnsi="Times New Roman"/>
          <w:sz w:val="24"/>
          <w:szCs w:val="24"/>
        </w:rPr>
        <w:t xml:space="preserve">) </w:t>
      </w:r>
      <w:r w:rsidR="00A165D8">
        <w:rPr>
          <w:rFonts w:ascii="Times New Roman" w:hAnsi="Times New Roman"/>
          <w:sz w:val="24"/>
          <w:szCs w:val="24"/>
        </w:rPr>
        <w:t>Käesoleva paragrahvi l</w:t>
      </w:r>
      <w:r w:rsidRPr="00D41E60">
        <w:rPr>
          <w:rFonts w:ascii="Times New Roman" w:hAnsi="Times New Roman"/>
          <w:sz w:val="24"/>
          <w:szCs w:val="24"/>
        </w:rPr>
        <w:t>õikes 1 nimetatud nõu</w:t>
      </w:r>
      <w:r w:rsidR="00756B7E">
        <w:rPr>
          <w:rFonts w:ascii="Times New Roman" w:hAnsi="Times New Roman"/>
          <w:sz w:val="24"/>
          <w:szCs w:val="24"/>
        </w:rPr>
        <w:t>deid</w:t>
      </w:r>
      <w:r w:rsidRPr="00D41E60">
        <w:rPr>
          <w:rFonts w:ascii="Times New Roman" w:hAnsi="Times New Roman"/>
          <w:sz w:val="24"/>
          <w:szCs w:val="24"/>
        </w:rPr>
        <w:t xml:space="preserve"> hüvita</w:t>
      </w:r>
      <w:r w:rsidR="00756B7E">
        <w:rPr>
          <w:rFonts w:ascii="Times New Roman" w:hAnsi="Times New Roman"/>
          <w:sz w:val="24"/>
          <w:szCs w:val="24"/>
        </w:rPr>
        <w:t>des</w:t>
      </w:r>
      <w:r w:rsidRPr="00D41E60">
        <w:rPr>
          <w:rFonts w:ascii="Times New Roman" w:hAnsi="Times New Roman"/>
          <w:sz w:val="24"/>
          <w:szCs w:val="24"/>
        </w:rPr>
        <w:t xml:space="preserve"> ei tohi laevapere liiget mõjutada </w:t>
      </w:r>
      <w:r w:rsidR="00243A4C">
        <w:rPr>
          <w:rFonts w:ascii="Times New Roman" w:hAnsi="Times New Roman"/>
          <w:sz w:val="24"/>
          <w:szCs w:val="24"/>
        </w:rPr>
        <w:t>nõustu</w:t>
      </w:r>
      <w:r w:rsidRPr="00D41E60">
        <w:rPr>
          <w:rFonts w:ascii="Times New Roman" w:hAnsi="Times New Roman"/>
          <w:sz w:val="24"/>
          <w:szCs w:val="24"/>
        </w:rPr>
        <w:t xml:space="preserve">ma </w:t>
      </w:r>
      <w:r w:rsidR="006F71AA">
        <w:rPr>
          <w:rFonts w:ascii="Times New Roman" w:hAnsi="Times New Roman"/>
          <w:sz w:val="24"/>
          <w:szCs w:val="24"/>
        </w:rPr>
        <w:t>lepingu</w:t>
      </w:r>
      <w:r w:rsidR="00243A4C">
        <w:rPr>
          <w:rFonts w:ascii="Times New Roman" w:hAnsi="Times New Roman"/>
          <w:sz w:val="24"/>
          <w:szCs w:val="24"/>
        </w:rPr>
        <w:t>järgse</w:t>
      </w:r>
      <w:r w:rsidR="006F71AA">
        <w:rPr>
          <w:rFonts w:ascii="Times New Roman" w:hAnsi="Times New Roman"/>
          <w:sz w:val="24"/>
          <w:szCs w:val="24"/>
        </w:rPr>
        <w:t xml:space="preserve">st hüvitisest </w:t>
      </w:r>
      <w:r w:rsidRPr="00D41E60">
        <w:rPr>
          <w:rFonts w:ascii="Times New Roman" w:hAnsi="Times New Roman"/>
          <w:sz w:val="24"/>
          <w:szCs w:val="24"/>
        </w:rPr>
        <w:t>väiksema hüvitis</w:t>
      </w:r>
      <w:r w:rsidR="00243A4C">
        <w:rPr>
          <w:rFonts w:ascii="Times New Roman" w:hAnsi="Times New Roman"/>
          <w:sz w:val="24"/>
          <w:szCs w:val="24"/>
        </w:rPr>
        <w:t>ega</w:t>
      </w:r>
      <w:r w:rsidRPr="00D41E60">
        <w:rPr>
          <w:rFonts w:ascii="Times New Roman" w:hAnsi="Times New Roman"/>
          <w:sz w:val="24"/>
          <w:szCs w:val="24"/>
        </w:rPr>
        <w:t>.“</w:t>
      </w:r>
      <w:r w:rsidR="007C76CE" w:rsidRPr="00D41E60">
        <w:rPr>
          <w:rFonts w:ascii="Times New Roman" w:hAnsi="Times New Roman"/>
          <w:sz w:val="24"/>
          <w:szCs w:val="24"/>
        </w:rPr>
        <w:t>;</w:t>
      </w:r>
    </w:p>
    <w:p w14:paraId="51481F2B" w14:textId="56E0A6D0" w:rsidR="00FE5152" w:rsidRPr="00D41E60" w:rsidRDefault="00FE5152" w:rsidP="00AD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E8051" w14:textId="411156BB" w:rsidR="004B4121" w:rsidRPr="00D41E60" w:rsidRDefault="00BB3683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9</w:t>
      </w:r>
      <w:r w:rsidR="00FE5152" w:rsidRPr="00D41E6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)</w:t>
      </w:r>
      <w:r w:rsidR="00FE5152"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22ECA" w:rsidRPr="00D41E60">
        <w:rPr>
          <w:rFonts w:ascii="Times New Roman" w:eastAsiaTheme="minorHAnsi" w:hAnsi="Times New Roman"/>
          <w:sz w:val="24"/>
          <w:szCs w:val="24"/>
          <w:lang w:eastAsia="en-US"/>
        </w:rPr>
        <w:t>paragrahvi</w:t>
      </w:r>
      <w:r w:rsidR="00FE5152"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39</w:t>
      </w:r>
      <w:r w:rsidR="00FE5152" w:rsidRPr="00D41E60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1</w:t>
      </w:r>
      <w:r w:rsidR="00FE5152"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lõige 3 </w:t>
      </w:r>
      <w:r w:rsidR="004B4121" w:rsidRPr="00D41E60">
        <w:rPr>
          <w:rFonts w:ascii="Times New Roman" w:eastAsiaTheme="minorHAnsi" w:hAnsi="Times New Roman"/>
          <w:sz w:val="24"/>
          <w:szCs w:val="24"/>
          <w:lang w:eastAsia="en-US"/>
        </w:rPr>
        <w:t>muudetakse ja sõnastatakse järgmiselt:</w:t>
      </w:r>
    </w:p>
    <w:p w14:paraId="3F9D8056" w14:textId="77777777" w:rsidR="004B4121" w:rsidRPr="00D41E60" w:rsidRDefault="004B4121" w:rsidP="000E4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" w:name="_Hlk157520525"/>
    </w:p>
    <w:p w14:paraId="586FBAB5" w14:textId="60D79AA6" w:rsidR="00AD7EA7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„(3) Vastutuskindlustuse poliisil või muul tagatise olemasolu tõendaval dokumendil, mis on väljastatud laevale, millele kohaldatakse käesolevas paragrahvis sätestatud tagatise nõuet, peavad olema märgitud järgmised andmed:</w:t>
      </w:r>
    </w:p>
    <w:p w14:paraId="25F7A700" w14:textId="4A54B788" w:rsidR="00AD7EA7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1) laeva nimi ja</w:t>
      </w:r>
      <w:r w:rsidR="00CD5C9A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Rahvusvahelise Mereorganisatsiooni (IMO) registrinumber</w:t>
      </w: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ning registreerimissadam; </w:t>
      </w:r>
    </w:p>
    <w:p w14:paraId="18514613" w14:textId="137C633C" w:rsidR="004B4121" w:rsidRPr="00D41E60" w:rsidRDefault="004B4121" w:rsidP="000E4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2) laevaomaniku nimi ja peamine tegevuskoht; </w:t>
      </w:r>
    </w:p>
    <w:p w14:paraId="7383C63C" w14:textId="2F11C575" w:rsidR="00487EF0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3) reederi nimi, kui see erineb laevaomaniku nimest;  </w:t>
      </w:r>
    </w:p>
    <w:p w14:paraId="0864D4FA" w14:textId="57D0E64E" w:rsidR="00487EF0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4) tagatise liik ja kestus; </w:t>
      </w:r>
    </w:p>
    <w:p w14:paraId="00FA10C9" w14:textId="49316E64" w:rsidR="004B4121" w:rsidRPr="00D41E60" w:rsidRDefault="004B4121" w:rsidP="000E4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5) tagatiseandja nimi ja peamine tegevuskoht; </w:t>
      </w:r>
    </w:p>
    <w:p w14:paraId="02865CF3" w14:textId="04201F26" w:rsidR="00487EF0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6) laeva kutsungsignaal; </w:t>
      </w:r>
    </w:p>
    <w:p w14:paraId="781FD1C9" w14:textId="5F579BFE" w:rsidR="00487EF0" w:rsidRDefault="004B4121" w:rsidP="00AD7E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7) laevapere liikmete nõuetega tegeleva tagatiseandja töötaja või üksuse</w:t>
      </w:r>
      <w:r w:rsidR="003913A8">
        <w:rPr>
          <w:rFonts w:ascii="Times New Roman" w:eastAsiaTheme="minorHAnsi" w:hAnsi="Times New Roman"/>
          <w:sz w:val="24"/>
          <w:szCs w:val="24"/>
          <w:lang w:eastAsia="en-US"/>
        </w:rPr>
        <w:t xml:space="preserve"> telefoninumber ja e-posti aadress;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FB5F03E" w14:textId="3DBF8A0C" w:rsidR="00797685" w:rsidRPr="00D41E60" w:rsidRDefault="004B4121" w:rsidP="000E4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8) tagatiseandja kinnitus, et tagatisleping vastab Rahvusvahelise Tööorganisatsiooni meretöö konventsiooni standardi A4.2.1 lõike 8 nõuetele.</w:t>
      </w:r>
      <w:bookmarkEnd w:id="2"/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“</w:t>
      </w:r>
      <w:r w:rsidR="007C76CE" w:rsidRPr="00D41E6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439108F" w14:textId="64492C81" w:rsidR="00FD1123" w:rsidRPr="00D41E60" w:rsidRDefault="00FD1123" w:rsidP="00AD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0A11D" w14:textId="55B7C733" w:rsidR="007909E5" w:rsidRPr="00D41E60" w:rsidRDefault="00170024" w:rsidP="00C04A5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3" w:name="_Hlk154061468"/>
      <w:r w:rsidRPr="00D41E6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="00E55183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0</w:t>
      </w:r>
      <w:r w:rsidR="007909E5" w:rsidRPr="00D41E60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)</w:t>
      </w:r>
      <w:r w:rsidR="007909E5" w:rsidRPr="00D41E6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122ECA" w:rsidRPr="00D41E6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paragrahvi</w:t>
      </w:r>
      <w:r w:rsidR="007909E5" w:rsidRPr="00D41E6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60 </w:t>
      </w:r>
      <w:r w:rsidR="00EA480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lõiget 3 </w:t>
      </w:r>
      <w:r w:rsidR="007909E5" w:rsidRPr="00D41E6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täiendatakse </w:t>
      </w:r>
      <w:r w:rsidR="00EA480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neljanda lausega </w:t>
      </w:r>
      <w:r w:rsidR="007909E5" w:rsidRPr="00D41E6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järgmises sõnastuses: </w:t>
      </w:r>
    </w:p>
    <w:p w14:paraId="75B5AF92" w14:textId="77777777" w:rsidR="00B40582" w:rsidRPr="00D41E60" w:rsidRDefault="00B40582" w:rsidP="00C04A5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32359176" w14:textId="7F358B03" w:rsidR="00EA480F" w:rsidRDefault="00EA480F" w:rsidP="00C04A5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„Kui laevapere liige loetakse hüljatuks käesoleva seaduse § 61</w:t>
      </w:r>
      <w:r w:rsidRPr="005E5C04">
        <w:rPr>
          <w:rFonts w:ascii="Times New Roman" w:eastAsiaTheme="minorHAnsi" w:hAnsi="Times New Roman"/>
          <w:color w:val="000000" w:themeColor="text1"/>
          <w:sz w:val="24"/>
          <w:szCs w:val="24"/>
          <w:vertAlign w:val="superscript"/>
          <w:lang w:eastAsia="en-US"/>
        </w:rPr>
        <w:t xml:space="preserve">1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lõike 2 punktides 2 ja 3 sätestatud juhtudel, osutavad käesoleva lõike teises lauses nimetatud riigiasutused vajaduse korral vastavalt oma pädevusele laevapere liikmele abi tema viivitamatu kojusõidu korraldamiseks.“</w:t>
      </w:r>
      <w:r w:rsidR="005E5C0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;</w:t>
      </w:r>
    </w:p>
    <w:bookmarkEnd w:id="3"/>
    <w:p w14:paraId="17392E89" w14:textId="0F9402F6" w:rsidR="00797685" w:rsidRPr="00D41E60" w:rsidRDefault="00797685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1A0ACD" w14:textId="65E85947" w:rsidR="009F63A6" w:rsidRPr="00D41E60" w:rsidRDefault="00FF3110" w:rsidP="00C04A52">
      <w:pPr>
        <w:spacing w:after="0" w:line="240" w:lineRule="auto"/>
        <w:jc w:val="both"/>
        <w:rPr>
          <w:rFonts w:ascii="Times New Roman" w:eastAsiaTheme="minorHAnsi" w:hAnsi="Times New Roman"/>
          <w:color w:val="202020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t>1</w:t>
      </w:r>
      <w:r w:rsidR="003D286C">
        <w:rPr>
          <w:rFonts w:ascii="Times New Roman" w:hAnsi="Times New Roman"/>
          <w:b/>
          <w:bCs/>
          <w:sz w:val="24"/>
          <w:szCs w:val="24"/>
        </w:rPr>
        <w:t>1</w:t>
      </w:r>
      <w:r w:rsidR="00FE5152" w:rsidRPr="00D41E60">
        <w:rPr>
          <w:rFonts w:ascii="Times New Roman" w:hAnsi="Times New Roman"/>
          <w:b/>
          <w:bCs/>
          <w:sz w:val="24"/>
          <w:szCs w:val="24"/>
        </w:rPr>
        <w:t>)</w:t>
      </w:r>
      <w:r w:rsidR="00FE5152" w:rsidRPr="00D41E60">
        <w:rPr>
          <w:rFonts w:ascii="Times New Roman" w:hAnsi="Times New Roman"/>
          <w:sz w:val="24"/>
          <w:szCs w:val="24"/>
        </w:rPr>
        <w:t xml:space="preserve"> </w:t>
      </w:r>
      <w:r w:rsidR="00C873D2" w:rsidRPr="00D41E60">
        <w:rPr>
          <w:rFonts w:ascii="Times New Roman" w:hAnsi="Times New Roman"/>
          <w:sz w:val="24"/>
          <w:szCs w:val="24"/>
        </w:rPr>
        <w:t>paragrahvi</w:t>
      </w:r>
      <w:r w:rsidR="00FE5152" w:rsidRPr="00D41E60">
        <w:rPr>
          <w:rFonts w:ascii="Times New Roman" w:hAnsi="Times New Roman"/>
          <w:sz w:val="24"/>
          <w:szCs w:val="24"/>
        </w:rPr>
        <w:t xml:space="preserve"> 61</w:t>
      </w:r>
      <w:r w:rsidR="00FE5152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FE5152" w:rsidRPr="00D41E60">
        <w:rPr>
          <w:rFonts w:ascii="Times New Roman" w:hAnsi="Times New Roman"/>
          <w:sz w:val="24"/>
          <w:szCs w:val="24"/>
        </w:rPr>
        <w:t xml:space="preserve"> lõige 7 </w:t>
      </w:r>
      <w:r w:rsidR="009F63A6" w:rsidRPr="00D41E60">
        <w:rPr>
          <w:rFonts w:ascii="Times New Roman" w:eastAsiaTheme="minorHAnsi" w:hAnsi="Times New Roman"/>
          <w:color w:val="202020"/>
          <w:sz w:val="24"/>
          <w:szCs w:val="24"/>
          <w:shd w:val="clear" w:color="auto" w:fill="FFFFFF"/>
          <w:lang w:eastAsia="en-US"/>
        </w:rPr>
        <w:t xml:space="preserve">muudetakse ja sõnastatakse järgmiselt: </w:t>
      </w:r>
    </w:p>
    <w:p w14:paraId="49B540AA" w14:textId="77777777" w:rsidR="00797685" w:rsidRPr="00D41E60" w:rsidRDefault="00797685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FCBED" w14:textId="6C1C2EB3" w:rsidR="003D286C" w:rsidRDefault="009F63A6" w:rsidP="003D28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„(7) </w:t>
      </w:r>
      <w:bookmarkStart w:id="4" w:name="_Hlk185235761"/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Vastutuskindlustuse poliisil või muul tagatise olemasolu tõendaval dokumendil, mis on väljastatud laevale, millele kohaldatakse käesolevas paragrahvis sätestatud tagatise nõuet, peavad olema märgitud </w:t>
      </w:r>
      <w:r w:rsidR="002740F1" w:rsidRPr="002740F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lisaks käesoleva seaduse § 39</w:t>
      </w:r>
      <w:r w:rsidR="002740F1">
        <w:rPr>
          <w:rFonts w:ascii="Times New Roman" w:eastAsiaTheme="minorHAnsi" w:hAnsi="Times New Roman"/>
          <w:sz w:val="24"/>
          <w:szCs w:val="24"/>
          <w:shd w:val="clear" w:color="auto" w:fill="FFFFFF"/>
          <w:vertAlign w:val="superscript"/>
          <w:lang w:eastAsia="en-US"/>
        </w:rPr>
        <w:t>1</w:t>
      </w:r>
      <w:r w:rsidR="002740F1" w:rsidRPr="002740F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lõike 3 punktides 1–6 sätestatud andmetele </w:t>
      </w:r>
      <w:r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järgmised andmed:</w:t>
      </w:r>
    </w:p>
    <w:p w14:paraId="6A34D6AC" w14:textId="1234782D" w:rsidR="003D286C" w:rsidRDefault="00DD4095" w:rsidP="003D28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bookmarkStart w:id="5" w:name="_Hlk185235778"/>
      <w:bookmarkEnd w:id="4"/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1</w:t>
      </w:r>
      <w:r w:rsidR="009F63A6" w:rsidRPr="00D41E6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) </w:t>
      </w:r>
      <w:r w:rsidR="009F63A6"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laevapere liikmete abitaotlustega tegeleva tagatiseandja töötaja või üksuse</w:t>
      </w:r>
      <w:r w:rsidR="005E2EC3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telefoninumber ja e-posti aadress</w:t>
      </w:r>
      <w:r w:rsidR="009F63A6"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; </w:t>
      </w:r>
    </w:p>
    <w:p w14:paraId="626E707F" w14:textId="3A6A5A96" w:rsidR="009F63A6" w:rsidRPr="00D41E60" w:rsidRDefault="00DD4095" w:rsidP="000E4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2</w:t>
      </w:r>
      <w:r w:rsidR="009F63A6" w:rsidRPr="00D41E6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  <w:lang w:eastAsia="en-US"/>
        </w:rPr>
        <w:t>) </w:t>
      </w:r>
      <w:r w:rsidR="009F63A6"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tagatiseandja kinnitus, et tagatisleping vastab Rahvusvahelise Tööorganisatsiooni meretöö konventsiooni standardi A2.5.2 nõuetele.“</w:t>
      </w:r>
      <w:r w:rsidR="005A62AB" w:rsidRPr="00D41E6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;</w:t>
      </w:r>
    </w:p>
    <w:bookmarkEnd w:id="5"/>
    <w:p w14:paraId="6C1EFB32" w14:textId="77777777" w:rsidR="008D4C61" w:rsidRPr="00D41E60" w:rsidRDefault="008D4C61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A6382" w14:textId="25132170" w:rsidR="008D4C61" w:rsidRPr="00D41E60" w:rsidRDefault="00FF3110" w:rsidP="000E4D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DF0354">
        <w:rPr>
          <w:rFonts w:ascii="Times New Roman" w:hAnsi="Times New Roman"/>
          <w:b/>
          <w:bCs/>
          <w:sz w:val="24"/>
          <w:szCs w:val="24"/>
        </w:rPr>
        <w:t>2</w:t>
      </w:r>
      <w:r w:rsidR="009D6018" w:rsidRPr="00D41E60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6B670C" w:rsidRPr="00D41E60">
        <w:rPr>
          <w:rFonts w:ascii="Times New Roman" w:hAnsi="Times New Roman"/>
          <w:sz w:val="24"/>
          <w:szCs w:val="24"/>
        </w:rPr>
        <w:t>paragrahvi</w:t>
      </w:r>
      <w:r w:rsidR="008D4C61" w:rsidRPr="00D41E60">
        <w:rPr>
          <w:rFonts w:ascii="Times New Roman" w:hAnsi="Times New Roman"/>
          <w:sz w:val="24"/>
          <w:szCs w:val="24"/>
        </w:rPr>
        <w:t xml:space="preserve"> 61</w:t>
      </w:r>
      <w:r w:rsidR="008D4C61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8D4C61" w:rsidRPr="00D41E60">
        <w:rPr>
          <w:rFonts w:ascii="Times New Roman" w:hAnsi="Times New Roman"/>
          <w:sz w:val="24"/>
          <w:szCs w:val="24"/>
        </w:rPr>
        <w:t xml:space="preserve"> täiendatakse lõikega 7</w:t>
      </w:r>
      <w:r w:rsidR="008D4C61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8D4C61" w:rsidRPr="00D41E60">
        <w:rPr>
          <w:rFonts w:ascii="Times New Roman" w:hAnsi="Times New Roman"/>
          <w:sz w:val="24"/>
          <w:szCs w:val="24"/>
        </w:rPr>
        <w:t xml:space="preserve"> järgmises sõnastuses:</w:t>
      </w:r>
      <w:r w:rsidR="008D4C61" w:rsidRPr="00D41E6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37768338" w14:textId="77777777" w:rsidR="00B40582" w:rsidRPr="00D41E60" w:rsidRDefault="00B40582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872BB" w14:textId="540EC2A8" w:rsidR="008D4C61" w:rsidRPr="00D41E60" w:rsidRDefault="008D4C61" w:rsidP="000E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sz w:val="24"/>
          <w:szCs w:val="24"/>
        </w:rPr>
        <w:t>„(7</w:t>
      </w:r>
      <w:r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Pr="00D41E60">
        <w:rPr>
          <w:rFonts w:ascii="Times New Roman" w:hAnsi="Times New Roman"/>
          <w:sz w:val="24"/>
          <w:szCs w:val="24"/>
        </w:rPr>
        <w:t xml:space="preserve">) </w:t>
      </w:r>
      <w:r w:rsidR="002F565F">
        <w:rPr>
          <w:rFonts w:ascii="Times New Roman" w:hAnsi="Times New Roman"/>
          <w:sz w:val="24"/>
          <w:szCs w:val="24"/>
        </w:rPr>
        <w:t>Käesoleva paragrahvi l</w:t>
      </w:r>
      <w:r w:rsidRPr="00D41E60">
        <w:rPr>
          <w:rFonts w:ascii="Times New Roman" w:hAnsi="Times New Roman"/>
          <w:sz w:val="24"/>
          <w:szCs w:val="24"/>
        </w:rPr>
        <w:t>õikes 7 nimetatud</w:t>
      </w:r>
      <w:r w:rsidR="00B6721B">
        <w:rPr>
          <w:rFonts w:ascii="Times New Roman" w:hAnsi="Times New Roman"/>
          <w:sz w:val="24"/>
          <w:szCs w:val="24"/>
        </w:rPr>
        <w:t xml:space="preserve"> muu tagatise olemasolu tõendav</w:t>
      </w:r>
      <w:r w:rsidRPr="00D41E60">
        <w:rPr>
          <w:rFonts w:ascii="Times New Roman" w:hAnsi="Times New Roman"/>
          <w:sz w:val="24"/>
          <w:szCs w:val="24"/>
        </w:rPr>
        <w:t xml:space="preserve"> dokument on kas inglis- või eesti- ja ingliskeelne.“</w:t>
      </w:r>
      <w:r w:rsidR="005A62AB" w:rsidRPr="00D41E60">
        <w:rPr>
          <w:rFonts w:ascii="Times New Roman" w:hAnsi="Times New Roman"/>
          <w:sz w:val="24"/>
          <w:szCs w:val="24"/>
        </w:rPr>
        <w:t>;</w:t>
      </w:r>
    </w:p>
    <w:p w14:paraId="2B1BF7D3" w14:textId="77777777" w:rsidR="008D4C61" w:rsidRPr="00D41E60" w:rsidRDefault="008D4C61" w:rsidP="009F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E3F0D" w14:textId="7ACFD4B7" w:rsidR="00782B11" w:rsidRPr="00D41E60" w:rsidRDefault="00FF3110" w:rsidP="00C04A52">
      <w:pPr>
        <w:shd w:val="clear" w:color="auto" w:fill="FFFFFF"/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D41E6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1</w:t>
      </w:r>
      <w:r w:rsidR="00DF035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3</w:t>
      </w:r>
      <w:r w:rsidR="00AD46B4" w:rsidRPr="00D41E6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) </w:t>
      </w:r>
      <w:r w:rsidR="006B670C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paragrahvi</w:t>
      </w:r>
      <w:r w:rsidR="00782B11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61</w:t>
      </w:r>
      <w:r w:rsidR="00782B11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</w:rPr>
        <w:t>1</w:t>
      </w:r>
      <w:r w:rsidR="00782B11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täiendatakse lõikega 8</w:t>
      </w:r>
      <w:r w:rsidR="00782B11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</w:rPr>
        <w:t>1</w:t>
      </w:r>
      <w:r w:rsidR="00782B11" w:rsidRPr="00D41E6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järgmises sõnastuses:  </w:t>
      </w:r>
    </w:p>
    <w:p w14:paraId="5F89EBD7" w14:textId="77777777" w:rsidR="00B40582" w:rsidRPr="00D41E60" w:rsidRDefault="00B40582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B5BA6" w14:textId="7E199BC9" w:rsidR="00782B11" w:rsidRPr="00D41E60" w:rsidRDefault="00ED4429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E60">
        <w:rPr>
          <w:rFonts w:ascii="Times New Roman" w:hAnsi="Times New Roman"/>
          <w:sz w:val="24"/>
          <w:szCs w:val="24"/>
        </w:rPr>
        <w:t>„</w:t>
      </w:r>
      <w:r w:rsidR="009B3602" w:rsidRPr="00D41E60">
        <w:rPr>
          <w:rFonts w:ascii="Times New Roman" w:hAnsi="Times New Roman"/>
          <w:sz w:val="24"/>
          <w:szCs w:val="24"/>
        </w:rPr>
        <w:t>(8</w:t>
      </w:r>
      <w:r w:rsidR="009B3602" w:rsidRPr="00D41E60">
        <w:rPr>
          <w:rFonts w:ascii="Times New Roman" w:hAnsi="Times New Roman"/>
          <w:sz w:val="24"/>
          <w:szCs w:val="24"/>
          <w:vertAlign w:val="superscript"/>
        </w:rPr>
        <w:t>1</w:t>
      </w:r>
      <w:r w:rsidR="009B3602" w:rsidRPr="00D41E60">
        <w:rPr>
          <w:rFonts w:ascii="Times New Roman" w:hAnsi="Times New Roman"/>
          <w:sz w:val="24"/>
          <w:szCs w:val="24"/>
        </w:rPr>
        <w:t xml:space="preserve">) </w:t>
      </w:r>
      <w:r w:rsidRPr="00D41E60">
        <w:rPr>
          <w:rFonts w:ascii="Times New Roman" w:hAnsi="Times New Roman"/>
          <w:sz w:val="24"/>
          <w:szCs w:val="24"/>
        </w:rPr>
        <w:t xml:space="preserve">Laevapere liikme hülgamise korral on laevapere liikmel õigus </w:t>
      </w:r>
      <w:r w:rsidR="00A72D23">
        <w:rPr>
          <w:rFonts w:ascii="Times New Roman" w:hAnsi="Times New Roman"/>
          <w:sz w:val="24"/>
          <w:szCs w:val="24"/>
        </w:rPr>
        <w:t xml:space="preserve">nõuda </w:t>
      </w:r>
      <w:r w:rsidRPr="00D41E60">
        <w:rPr>
          <w:rFonts w:ascii="Times New Roman" w:hAnsi="Times New Roman"/>
          <w:sz w:val="24"/>
          <w:szCs w:val="24"/>
        </w:rPr>
        <w:t>käesoleva paragrahvi lõikes 3 sätestatud kulude viivitamatu</w:t>
      </w:r>
      <w:r w:rsidR="00A72D23">
        <w:rPr>
          <w:rFonts w:ascii="Times New Roman" w:hAnsi="Times New Roman"/>
          <w:sz w:val="24"/>
          <w:szCs w:val="24"/>
        </w:rPr>
        <w:t>t</w:t>
      </w:r>
      <w:r w:rsidRPr="00D41E60">
        <w:rPr>
          <w:rFonts w:ascii="Times New Roman" w:hAnsi="Times New Roman"/>
          <w:sz w:val="24"/>
          <w:szCs w:val="24"/>
        </w:rPr>
        <w:t xml:space="preserve"> hüvitamis</w:t>
      </w:r>
      <w:r w:rsidR="00A72D23">
        <w:rPr>
          <w:rFonts w:ascii="Times New Roman" w:hAnsi="Times New Roman"/>
          <w:sz w:val="24"/>
          <w:szCs w:val="24"/>
        </w:rPr>
        <w:t>t</w:t>
      </w:r>
      <w:r w:rsidRPr="00D41E60">
        <w:rPr>
          <w:rFonts w:ascii="Times New Roman" w:hAnsi="Times New Roman"/>
          <w:sz w:val="24"/>
          <w:szCs w:val="24"/>
        </w:rPr>
        <w:t>. Laevapere liige või tema esindaja esitab tagatiseandjale hüvitise saamiseks taotluse koos tõenditega, et laevapere liikmel on õigus hüvitist saada.</w:t>
      </w:r>
      <w:r w:rsidR="004E4F8E" w:rsidRPr="00D41E60">
        <w:rPr>
          <w:rFonts w:ascii="Times New Roman" w:hAnsi="Times New Roman"/>
          <w:sz w:val="24"/>
          <w:szCs w:val="24"/>
        </w:rPr>
        <w:t>“</w:t>
      </w:r>
      <w:r w:rsidR="005A62AB" w:rsidRPr="00D41E60">
        <w:rPr>
          <w:rFonts w:ascii="Times New Roman" w:hAnsi="Times New Roman"/>
          <w:sz w:val="24"/>
          <w:szCs w:val="24"/>
        </w:rPr>
        <w:t>;</w:t>
      </w:r>
    </w:p>
    <w:p w14:paraId="003115B2" w14:textId="77777777" w:rsidR="009F63A6" w:rsidRPr="00D41E60" w:rsidRDefault="009F63A6" w:rsidP="00C0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3901F" w14:textId="5EEEA701" w:rsidR="007909E5" w:rsidRPr="00D41E60" w:rsidRDefault="00FF3110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hAnsi="Times New Roman"/>
          <w:b/>
          <w:bCs/>
          <w:sz w:val="24"/>
          <w:szCs w:val="24"/>
        </w:rPr>
        <w:t>1</w:t>
      </w:r>
      <w:r w:rsidR="002F565F">
        <w:rPr>
          <w:rFonts w:ascii="Times New Roman" w:hAnsi="Times New Roman"/>
          <w:b/>
          <w:bCs/>
          <w:sz w:val="24"/>
          <w:szCs w:val="24"/>
        </w:rPr>
        <w:t>4</w:t>
      </w:r>
      <w:r w:rsidR="00C12EC2" w:rsidRPr="00D41E60">
        <w:rPr>
          <w:rFonts w:ascii="Times New Roman" w:hAnsi="Times New Roman"/>
          <w:b/>
          <w:bCs/>
          <w:sz w:val="24"/>
          <w:szCs w:val="24"/>
        </w:rPr>
        <w:t>)</w:t>
      </w:r>
      <w:r w:rsidR="00C12EC2" w:rsidRPr="00D41E60">
        <w:rPr>
          <w:rFonts w:ascii="Times New Roman" w:hAnsi="Times New Roman"/>
          <w:sz w:val="24"/>
          <w:szCs w:val="24"/>
        </w:rPr>
        <w:t xml:space="preserve"> </w:t>
      </w:r>
      <w:r w:rsidR="00C873D2" w:rsidRPr="00D41E60">
        <w:rPr>
          <w:rFonts w:ascii="Times New Roman" w:eastAsiaTheme="minorHAnsi" w:hAnsi="Times New Roman"/>
          <w:sz w:val="24"/>
          <w:szCs w:val="24"/>
          <w:lang w:eastAsia="en-US"/>
        </w:rPr>
        <w:t>paragrahvi</w:t>
      </w:r>
      <w:r w:rsidR="007909E5"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 72 lõiget 1 täiendatakse punktiga 8 järgmises sõnastuses: </w:t>
      </w:r>
    </w:p>
    <w:p w14:paraId="59E0F76A" w14:textId="77777777" w:rsidR="00B40582" w:rsidRPr="00D41E60" w:rsidRDefault="00B40582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BCAA15" w14:textId="342ADDA3" w:rsidR="007909E5" w:rsidRPr="00D41E60" w:rsidRDefault="007909E5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 xml:space="preserve">„8) teavitama laevapere liiget hiljemalt </w:t>
      </w:r>
      <w:r w:rsidR="008603C8" w:rsidRPr="00D41E60">
        <w:rPr>
          <w:rFonts w:ascii="Times New Roman" w:eastAsiaTheme="minorHAnsi" w:hAnsi="Times New Roman"/>
          <w:sz w:val="24"/>
          <w:szCs w:val="24"/>
          <w:lang w:eastAsia="en-US"/>
        </w:rPr>
        <w:t>mere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töölepingu sõlmimise</w:t>
      </w:r>
      <w:r w:rsidR="0042483C">
        <w:rPr>
          <w:rFonts w:ascii="Times New Roman" w:eastAsiaTheme="minorHAnsi" w:hAnsi="Times New Roman"/>
          <w:sz w:val="24"/>
          <w:szCs w:val="24"/>
          <w:lang w:eastAsia="en-US"/>
        </w:rPr>
        <w:t xml:space="preserve"> aja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l käesoleva paragrahvi</w:t>
      </w:r>
      <w:r w:rsidR="005D5509">
        <w:rPr>
          <w:rFonts w:ascii="Times New Roman" w:eastAsiaTheme="minorHAnsi" w:hAnsi="Times New Roman"/>
          <w:sz w:val="24"/>
          <w:szCs w:val="24"/>
          <w:lang w:eastAsia="en-US"/>
        </w:rPr>
        <w:t xml:space="preserve"> lõikest 2 tulenevast õigusest</w:t>
      </w:r>
      <w:r w:rsidRPr="00D41E60">
        <w:rPr>
          <w:rFonts w:ascii="Times New Roman" w:eastAsiaTheme="minorHAnsi" w:hAnsi="Times New Roman"/>
          <w:sz w:val="24"/>
          <w:szCs w:val="24"/>
          <w:lang w:eastAsia="en-US"/>
        </w:rPr>
        <w:t>.“.</w:t>
      </w:r>
    </w:p>
    <w:p w14:paraId="5534E8E9" w14:textId="77777777" w:rsidR="00E4262D" w:rsidRPr="00D41E60" w:rsidRDefault="00E4262D" w:rsidP="00C04A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171FB6" w14:textId="77777777" w:rsidR="0089604F" w:rsidRDefault="0089604F" w:rsidP="00C04A5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D63376D" w14:textId="77777777" w:rsidR="0089604F" w:rsidRDefault="0089604F" w:rsidP="00C04A5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6483886" w14:textId="547F044D" w:rsidR="00C12EC2" w:rsidRPr="005D6291" w:rsidRDefault="00C12EC2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CABA2F2" w14:textId="77777777" w:rsidR="00C12EC2" w:rsidRPr="005D6291" w:rsidRDefault="00C12EC2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BAD3BBA" w14:textId="77777777" w:rsidR="00C12EC2" w:rsidRPr="005D6291" w:rsidRDefault="00C12EC2" w:rsidP="00C04A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55E261" w14:textId="437B054F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DA9E58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</w:rPr>
        <w:t xml:space="preserve">Lauri </w:t>
      </w:r>
      <w:proofErr w:type="spellStart"/>
      <w:r>
        <w:rPr>
          <w:rStyle w:val="normaltextrun"/>
          <w:rFonts w:eastAsia="Calibri"/>
        </w:rPr>
        <w:t>Hussar</w:t>
      </w:r>
      <w:proofErr w:type="spellEnd"/>
      <w:r>
        <w:rPr>
          <w:rStyle w:val="eop"/>
          <w:rFonts w:eastAsia="Calibri"/>
        </w:rPr>
        <w:t> </w:t>
      </w:r>
    </w:p>
    <w:p w14:paraId="0DF98085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</w:rPr>
        <w:t>Riigikogu esimees</w:t>
      </w:r>
      <w:r>
        <w:rPr>
          <w:rStyle w:val="eop"/>
          <w:rFonts w:eastAsia="Calibri"/>
        </w:rPr>
        <w:t> </w:t>
      </w:r>
    </w:p>
    <w:p w14:paraId="37C42D2F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7C0626C2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</w:rPr>
        <w:t>Tallinn, ”.…” …………….. 2024. a. </w:t>
      </w:r>
      <w:r>
        <w:rPr>
          <w:rStyle w:val="eop"/>
          <w:rFonts w:eastAsia="Calibri"/>
        </w:rPr>
        <w:t> </w:t>
      </w:r>
    </w:p>
    <w:p w14:paraId="1309D3A5" w14:textId="77777777" w:rsidR="00686E4C" w:rsidRDefault="00686E4C" w:rsidP="00686E4C">
      <w:pPr>
        <w:pStyle w:val="paragraph"/>
        <w:pBdr>
          <w:bottom w:val="single" w:sz="12" w:space="1" w:color="000000"/>
        </w:pBdr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7B091B75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</w:rPr>
        <w:t>Algatab Vabariigi Valitsus …………… 2024 </w:t>
      </w:r>
      <w:r>
        <w:rPr>
          <w:rStyle w:val="eop"/>
          <w:rFonts w:eastAsia="Calibri"/>
        </w:rPr>
        <w:t> </w:t>
      </w:r>
    </w:p>
    <w:p w14:paraId="276F5263" w14:textId="77777777" w:rsidR="00686E4C" w:rsidRDefault="00686E4C" w:rsidP="00686E4C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04A4A538" w14:textId="6863075A" w:rsidR="00820EDE" w:rsidRPr="0089604F" w:rsidRDefault="00686E4C" w:rsidP="008960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</w:rPr>
        <w:t>(allkirjastatud digitaalselt)</w:t>
      </w:r>
    </w:p>
    <w:sectPr w:rsidR="00820EDE" w:rsidRPr="0089604F" w:rsidSect="00ED7F66">
      <w:footerReference w:type="default" r:id="rId11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8FD8" w14:textId="77777777" w:rsidR="00F3302D" w:rsidRDefault="00F3302D" w:rsidP="00F15D47">
      <w:pPr>
        <w:spacing w:after="0" w:line="240" w:lineRule="auto"/>
      </w:pPr>
      <w:r>
        <w:separator/>
      </w:r>
    </w:p>
  </w:endnote>
  <w:endnote w:type="continuationSeparator" w:id="0">
    <w:p w14:paraId="721EBD6E" w14:textId="77777777" w:rsidR="00F3302D" w:rsidRDefault="00F3302D" w:rsidP="00F15D47">
      <w:pPr>
        <w:spacing w:after="0" w:line="240" w:lineRule="auto"/>
      </w:pPr>
      <w:r>
        <w:continuationSeparator/>
      </w:r>
    </w:p>
  </w:endnote>
  <w:endnote w:type="continuationNotice" w:id="1">
    <w:p w14:paraId="20EDF3D3" w14:textId="77777777" w:rsidR="00F3302D" w:rsidRDefault="00F33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00D3" w14:textId="0E24A2C5" w:rsidR="003A230A" w:rsidRDefault="003A230A">
    <w:pPr>
      <w:pStyle w:val="Jalus"/>
      <w:jc w:val="center"/>
    </w:pPr>
  </w:p>
  <w:p w14:paraId="0D5C1D32" w14:textId="77777777" w:rsidR="003A230A" w:rsidRDefault="003A230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4BDD" w14:textId="77777777" w:rsidR="00F3302D" w:rsidRDefault="00F3302D" w:rsidP="00F15D47">
      <w:pPr>
        <w:spacing w:after="0" w:line="240" w:lineRule="auto"/>
      </w:pPr>
      <w:r>
        <w:separator/>
      </w:r>
    </w:p>
  </w:footnote>
  <w:footnote w:type="continuationSeparator" w:id="0">
    <w:p w14:paraId="3CD60FB6" w14:textId="77777777" w:rsidR="00F3302D" w:rsidRDefault="00F3302D" w:rsidP="00F15D47">
      <w:pPr>
        <w:spacing w:after="0" w:line="240" w:lineRule="auto"/>
      </w:pPr>
      <w:r>
        <w:continuationSeparator/>
      </w:r>
    </w:p>
  </w:footnote>
  <w:footnote w:type="continuationNotice" w:id="1">
    <w:p w14:paraId="68BAB2BF" w14:textId="77777777" w:rsidR="00F3302D" w:rsidRDefault="00F330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EF1"/>
    <w:multiLevelType w:val="hybridMultilevel"/>
    <w:tmpl w:val="BB38D83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2C95"/>
    <w:multiLevelType w:val="hybridMultilevel"/>
    <w:tmpl w:val="B344E972"/>
    <w:lvl w:ilvl="0" w:tplc="A50EA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2E4"/>
    <w:multiLevelType w:val="hybridMultilevel"/>
    <w:tmpl w:val="F53450E2"/>
    <w:lvl w:ilvl="0" w:tplc="3604B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4C7E"/>
    <w:multiLevelType w:val="hybridMultilevel"/>
    <w:tmpl w:val="7E9ED32A"/>
    <w:lvl w:ilvl="0" w:tplc="95FC7D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889"/>
    <w:multiLevelType w:val="hybridMultilevel"/>
    <w:tmpl w:val="907684C4"/>
    <w:lvl w:ilvl="0" w:tplc="CC36C334">
      <w:start w:val="1"/>
      <w:numFmt w:val="decimal"/>
      <w:lvlText w:val="%1."/>
      <w:lvlJc w:val="left"/>
      <w:pPr>
        <w:ind w:left="1020" w:hanging="360"/>
      </w:pPr>
    </w:lvl>
    <w:lvl w:ilvl="1" w:tplc="588ED90E">
      <w:start w:val="1"/>
      <w:numFmt w:val="decimal"/>
      <w:lvlText w:val="%2."/>
      <w:lvlJc w:val="left"/>
      <w:pPr>
        <w:ind w:left="1020" w:hanging="360"/>
      </w:pPr>
    </w:lvl>
    <w:lvl w:ilvl="2" w:tplc="A2A8737A">
      <w:start w:val="1"/>
      <w:numFmt w:val="decimal"/>
      <w:lvlText w:val="%3."/>
      <w:lvlJc w:val="left"/>
      <w:pPr>
        <w:ind w:left="1020" w:hanging="360"/>
      </w:pPr>
    </w:lvl>
    <w:lvl w:ilvl="3" w:tplc="907A39E6">
      <w:start w:val="1"/>
      <w:numFmt w:val="decimal"/>
      <w:lvlText w:val="%4."/>
      <w:lvlJc w:val="left"/>
      <w:pPr>
        <w:ind w:left="1020" w:hanging="360"/>
      </w:pPr>
    </w:lvl>
    <w:lvl w:ilvl="4" w:tplc="970E83AC">
      <w:start w:val="1"/>
      <w:numFmt w:val="decimal"/>
      <w:lvlText w:val="%5."/>
      <w:lvlJc w:val="left"/>
      <w:pPr>
        <w:ind w:left="1020" w:hanging="360"/>
      </w:pPr>
    </w:lvl>
    <w:lvl w:ilvl="5" w:tplc="F1803A78">
      <w:start w:val="1"/>
      <w:numFmt w:val="decimal"/>
      <w:lvlText w:val="%6."/>
      <w:lvlJc w:val="left"/>
      <w:pPr>
        <w:ind w:left="1020" w:hanging="360"/>
      </w:pPr>
    </w:lvl>
    <w:lvl w:ilvl="6" w:tplc="6310F692">
      <w:start w:val="1"/>
      <w:numFmt w:val="decimal"/>
      <w:lvlText w:val="%7."/>
      <w:lvlJc w:val="left"/>
      <w:pPr>
        <w:ind w:left="1020" w:hanging="360"/>
      </w:pPr>
    </w:lvl>
    <w:lvl w:ilvl="7" w:tplc="FB5EFB84">
      <w:start w:val="1"/>
      <w:numFmt w:val="decimal"/>
      <w:lvlText w:val="%8."/>
      <w:lvlJc w:val="left"/>
      <w:pPr>
        <w:ind w:left="1020" w:hanging="360"/>
      </w:pPr>
    </w:lvl>
    <w:lvl w:ilvl="8" w:tplc="989E7F68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64E111A"/>
    <w:multiLevelType w:val="hybridMultilevel"/>
    <w:tmpl w:val="A4AA916E"/>
    <w:lvl w:ilvl="0" w:tplc="8DA0C20C">
      <w:start w:val="1"/>
      <w:numFmt w:val="decimal"/>
      <w:lvlText w:val="%1."/>
      <w:lvlJc w:val="left"/>
      <w:pPr>
        <w:ind w:left="1020" w:hanging="360"/>
      </w:pPr>
    </w:lvl>
    <w:lvl w:ilvl="1" w:tplc="E0C6A31C">
      <w:start w:val="1"/>
      <w:numFmt w:val="decimal"/>
      <w:lvlText w:val="%2."/>
      <w:lvlJc w:val="left"/>
      <w:pPr>
        <w:ind w:left="1020" w:hanging="360"/>
      </w:pPr>
    </w:lvl>
    <w:lvl w:ilvl="2" w:tplc="EDD6B760">
      <w:start w:val="1"/>
      <w:numFmt w:val="decimal"/>
      <w:lvlText w:val="%3."/>
      <w:lvlJc w:val="left"/>
      <w:pPr>
        <w:ind w:left="1020" w:hanging="360"/>
      </w:pPr>
    </w:lvl>
    <w:lvl w:ilvl="3" w:tplc="65169608">
      <w:start w:val="1"/>
      <w:numFmt w:val="decimal"/>
      <w:lvlText w:val="%4."/>
      <w:lvlJc w:val="left"/>
      <w:pPr>
        <w:ind w:left="1020" w:hanging="360"/>
      </w:pPr>
    </w:lvl>
    <w:lvl w:ilvl="4" w:tplc="1554A2A2">
      <w:start w:val="1"/>
      <w:numFmt w:val="decimal"/>
      <w:lvlText w:val="%5."/>
      <w:lvlJc w:val="left"/>
      <w:pPr>
        <w:ind w:left="1020" w:hanging="360"/>
      </w:pPr>
    </w:lvl>
    <w:lvl w:ilvl="5" w:tplc="B6623C3C">
      <w:start w:val="1"/>
      <w:numFmt w:val="decimal"/>
      <w:lvlText w:val="%6."/>
      <w:lvlJc w:val="left"/>
      <w:pPr>
        <w:ind w:left="1020" w:hanging="360"/>
      </w:pPr>
    </w:lvl>
    <w:lvl w:ilvl="6" w:tplc="178EF7A4">
      <w:start w:val="1"/>
      <w:numFmt w:val="decimal"/>
      <w:lvlText w:val="%7."/>
      <w:lvlJc w:val="left"/>
      <w:pPr>
        <w:ind w:left="1020" w:hanging="360"/>
      </w:pPr>
    </w:lvl>
    <w:lvl w:ilvl="7" w:tplc="EC72682E">
      <w:start w:val="1"/>
      <w:numFmt w:val="decimal"/>
      <w:lvlText w:val="%8."/>
      <w:lvlJc w:val="left"/>
      <w:pPr>
        <w:ind w:left="1020" w:hanging="360"/>
      </w:pPr>
    </w:lvl>
    <w:lvl w:ilvl="8" w:tplc="4426D054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C247C25"/>
    <w:multiLevelType w:val="hybridMultilevel"/>
    <w:tmpl w:val="7042004A"/>
    <w:lvl w:ilvl="0" w:tplc="532C3B7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5CBC"/>
    <w:multiLevelType w:val="hybridMultilevel"/>
    <w:tmpl w:val="89089BFE"/>
    <w:lvl w:ilvl="0" w:tplc="7FF07A90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0F93"/>
    <w:multiLevelType w:val="hybridMultilevel"/>
    <w:tmpl w:val="7194CD9C"/>
    <w:lvl w:ilvl="0" w:tplc="4450088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04E2"/>
    <w:multiLevelType w:val="hybridMultilevel"/>
    <w:tmpl w:val="6B96E2FA"/>
    <w:lvl w:ilvl="0" w:tplc="B51A57E6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B12D5"/>
    <w:multiLevelType w:val="hybridMultilevel"/>
    <w:tmpl w:val="9934D70C"/>
    <w:lvl w:ilvl="0" w:tplc="60180EC8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3127"/>
    <w:multiLevelType w:val="hybridMultilevel"/>
    <w:tmpl w:val="66E6DD62"/>
    <w:lvl w:ilvl="0" w:tplc="C89A4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DA0"/>
    <w:multiLevelType w:val="hybridMultilevel"/>
    <w:tmpl w:val="FAF8BE24"/>
    <w:lvl w:ilvl="0" w:tplc="16F4FB2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616AF"/>
    <w:multiLevelType w:val="hybridMultilevel"/>
    <w:tmpl w:val="A1B2C452"/>
    <w:lvl w:ilvl="0" w:tplc="FB42D6BC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C639C"/>
    <w:multiLevelType w:val="hybridMultilevel"/>
    <w:tmpl w:val="2D2675EA"/>
    <w:lvl w:ilvl="0" w:tplc="00867814">
      <w:start w:val="1"/>
      <w:numFmt w:val="decimal"/>
      <w:lvlText w:val="%1."/>
      <w:lvlJc w:val="left"/>
      <w:pPr>
        <w:ind w:left="1020" w:hanging="360"/>
      </w:pPr>
    </w:lvl>
    <w:lvl w:ilvl="1" w:tplc="3B3258B0">
      <w:start w:val="1"/>
      <w:numFmt w:val="decimal"/>
      <w:lvlText w:val="%2."/>
      <w:lvlJc w:val="left"/>
      <w:pPr>
        <w:ind w:left="1020" w:hanging="360"/>
      </w:pPr>
    </w:lvl>
    <w:lvl w:ilvl="2" w:tplc="AEA6A47E">
      <w:start w:val="1"/>
      <w:numFmt w:val="decimal"/>
      <w:lvlText w:val="%3."/>
      <w:lvlJc w:val="left"/>
      <w:pPr>
        <w:ind w:left="1020" w:hanging="360"/>
      </w:pPr>
    </w:lvl>
    <w:lvl w:ilvl="3" w:tplc="FE7A39FC">
      <w:start w:val="1"/>
      <w:numFmt w:val="decimal"/>
      <w:lvlText w:val="%4."/>
      <w:lvlJc w:val="left"/>
      <w:pPr>
        <w:ind w:left="1020" w:hanging="360"/>
      </w:pPr>
    </w:lvl>
    <w:lvl w:ilvl="4" w:tplc="D6840DAE">
      <w:start w:val="1"/>
      <w:numFmt w:val="decimal"/>
      <w:lvlText w:val="%5."/>
      <w:lvlJc w:val="left"/>
      <w:pPr>
        <w:ind w:left="1020" w:hanging="360"/>
      </w:pPr>
    </w:lvl>
    <w:lvl w:ilvl="5" w:tplc="50C06DA6">
      <w:start w:val="1"/>
      <w:numFmt w:val="decimal"/>
      <w:lvlText w:val="%6."/>
      <w:lvlJc w:val="left"/>
      <w:pPr>
        <w:ind w:left="1020" w:hanging="360"/>
      </w:pPr>
    </w:lvl>
    <w:lvl w:ilvl="6" w:tplc="F5F8B8BA">
      <w:start w:val="1"/>
      <w:numFmt w:val="decimal"/>
      <w:lvlText w:val="%7."/>
      <w:lvlJc w:val="left"/>
      <w:pPr>
        <w:ind w:left="1020" w:hanging="360"/>
      </w:pPr>
    </w:lvl>
    <w:lvl w:ilvl="7" w:tplc="7066552C">
      <w:start w:val="1"/>
      <w:numFmt w:val="decimal"/>
      <w:lvlText w:val="%8."/>
      <w:lvlJc w:val="left"/>
      <w:pPr>
        <w:ind w:left="1020" w:hanging="360"/>
      </w:pPr>
    </w:lvl>
    <w:lvl w:ilvl="8" w:tplc="E318AF46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79AF7600"/>
    <w:multiLevelType w:val="hybridMultilevel"/>
    <w:tmpl w:val="5B3EBADA"/>
    <w:lvl w:ilvl="0" w:tplc="DEF27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0EB3"/>
    <w:multiLevelType w:val="hybridMultilevel"/>
    <w:tmpl w:val="76D09F52"/>
    <w:lvl w:ilvl="0" w:tplc="6AACE8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1EE2"/>
    <w:multiLevelType w:val="hybridMultilevel"/>
    <w:tmpl w:val="F2D69560"/>
    <w:lvl w:ilvl="0" w:tplc="0C32426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848402">
    <w:abstractNumId w:val="0"/>
  </w:num>
  <w:num w:numId="2" w16cid:durableId="1410344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15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241430">
    <w:abstractNumId w:val="2"/>
  </w:num>
  <w:num w:numId="5" w16cid:durableId="1250699506">
    <w:abstractNumId w:val="16"/>
  </w:num>
  <w:num w:numId="6" w16cid:durableId="1199515285">
    <w:abstractNumId w:val="11"/>
  </w:num>
  <w:num w:numId="7" w16cid:durableId="1647511085">
    <w:abstractNumId w:val="1"/>
  </w:num>
  <w:num w:numId="8" w16cid:durableId="3868649">
    <w:abstractNumId w:val="15"/>
  </w:num>
  <w:num w:numId="9" w16cid:durableId="1502351917">
    <w:abstractNumId w:val="13"/>
  </w:num>
  <w:num w:numId="10" w16cid:durableId="1752770036">
    <w:abstractNumId w:val="10"/>
  </w:num>
  <w:num w:numId="11" w16cid:durableId="72895754">
    <w:abstractNumId w:val="6"/>
  </w:num>
  <w:num w:numId="12" w16cid:durableId="262500094">
    <w:abstractNumId w:val="3"/>
  </w:num>
  <w:num w:numId="13" w16cid:durableId="1629894042">
    <w:abstractNumId w:val="8"/>
  </w:num>
  <w:num w:numId="14" w16cid:durableId="404183863">
    <w:abstractNumId w:val="17"/>
  </w:num>
  <w:num w:numId="15" w16cid:durableId="1374573757">
    <w:abstractNumId w:val="12"/>
  </w:num>
  <w:num w:numId="16" w16cid:durableId="1908147528">
    <w:abstractNumId w:val="5"/>
  </w:num>
  <w:num w:numId="17" w16cid:durableId="411241353">
    <w:abstractNumId w:val="4"/>
  </w:num>
  <w:num w:numId="18" w16cid:durableId="1260791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1F"/>
    <w:rsid w:val="00004DE1"/>
    <w:rsid w:val="00010B15"/>
    <w:rsid w:val="00012250"/>
    <w:rsid w:val="00013962"/>
    <w:rsid w:val="000140C2"/>
    <w:rsid w:val="00015670"/>
    <w:rsid w:val="00015787"/>
    <w:rsid w:val="00016BE9"/>
    <w:rsid w:val="00017B48"/>
    <w:rsid w:val="000211B3"/>
    <w:rsid w:val="000266DF"/>
    <w:rsid w:val="00027E3B"/>
    <w:rsid w:val="000309BB"/>
    <w:rsid w:val="00032171"/>
    <w:rsid w:val="00033987"/>
    <w:rsid w:val="000347D0"/>
    <w:rsid w:val="000348D4"/>
    <w:rsid w:val="000433C5"/>
    <w:rsid w:val="00045B26"/>
    <w:rsid w:val="00045D0D"/>
    <w:rsid w:val="00062A8D"/>
    <w:rsid w:val="00065009"/>
    <w:rsid w:val="000718D5"/>
    <w:rsid w:val="0007296B"/>
    <w:rsid w:val="00073AD4"/>
    <w:rsid w:val="0007709D"/>
    <w:rsid w:val="00077BFA"/>
    <w:rsid w:val="00082FD6"/>
    <w:rsid w:val="00083703"/>
    <w:rsid w:val="00084547"/>
    <w:rsid w:val="000846A3"/>
    <w:rsid w:val="000856A8"/>
    <w:rsid w:val="00086E8B"/>
    <w:rsid w:val="00096BC5"/>
    <w:rsid w:val="000A121D"/>
    <w:rsid w:val="000A6563"/>
    <w:rsid w:val="000B3D67"/>
    <w:rsid w:val="000B4C26"/>
    <w:rsid w:val="000C0C63"/>
    <w:rsid w:val="000C0E62"/>
    <w:rsid w:val="000C1937"/>
    <w:rsid w:val="000C597D"/>
    <w:rsid w:val="000C71FD"/>
    <w:rsid w:val="000C7924"/>
    <w:rsid w:val="000D06D9"/>
    <w:rsid w:val="000D2EE3"/>
    <w:rsid w:val="000D3657"/>
    <w:rsid w:val="000D3903"/>
    <w:rsid w:val="000D3D35"/>
    <w:rsid w:val="000D3F24"/>
    <w:rsid w:val="000D3FE6"/>
    <w:rsid w:val="000D52A5"/>
    <w:rsid w:val="000E0D03"/>
    <w:rsid w:val="000E48F3"/>
    <w:rsid w:val="000E4D98"/>
    <w:rsid w:val="000E5011"/>
    <w:rsid w:val="000E7C57"/>
    <w:rsid w:val="000F733D"/>
    <w:rsid w:val="0011064F"/>
    <w:rsid w:val="00112520"/>
    <w:rsid w:val="00112ED2"/>
    <w:rsid w:val="00115491"/>
    <w:rsid w:val="0011714C"/>
    <w:rsid w:val="00122539"/>
    <w:rsid w:val="00122ECA"/>
    <w:rsid w:val="0012796E"/>
    <w:rsid w:val="00134C96"/>
    <w:rsid w:val="00136C25"/>
    <w:rsid w:val="001416F4"/>
    <w:rsid w:val="00142C50"/>
    <w:rsid w:val="0014464A"/>
    <w:rsid w:val="0014759B"/>
    <w:rsid w:val="001508DF"/>
    <w:rsid w:val="00150D2C"/>
    <w:rsid w:val="00154C9B"/>
    <w:rsid w:val="00155420"/>
    <w:rsid w:val="001624A3"/>
    <w:rsid w:val="00164094"/>
    <w:rsid w:val="00165376"/>
    <w:rsid w:val="00170024"/>
    <w:rsid w:val="00173960"/>
    <w:rsid w:val="00176ED3"/>
    <w:rsid w:val="00177CC8"/>
    <w:rsid w:val="0018130D"/>
    <w:rsid w:val="00190B1D"/>
    <w:rsid w:val="001A119A"/>
    <w:rsid w:val="001A473C"/>
    <w:rsid w:val="001A6003"/>
    <w:rsid w:val="001A77CE"/>
    <w:rsid w:val="001A7A6D"/>
    <w:rsid w:val="001A7E33"/>
    <w:rsid w:val="001B0E08"/>
    <w:rsid w:val="001B12AD"/>
    <w:rsid w:val="001B4726"/>
    <w:rsid w:val="001B4F16"/>
    <w:rsid w:val="001C00B3"/>
    <w:rsid w:val="001C0869"/>
    <w:rsid w:val="001C2C0A"/>
    <w:rsid w:val="001C3123"/>
    <w:rsid w:val="001C334E"/>
    <w:rsid w:val="001C541B"/>
    <w:rsid w:val="001C5DA5"/>
    <w:rsid w:val="001D32CC"/>
    <w:rsid w:val="001D5EAA"/>
    <w:rsid w:val="001D73CA"/>
    <w:rsid w:val="001F0F70"/>
    <w:rsid w:val="001F56A6"/>
    <w:rsid w:val="001F5BAA"/>
    <w:rsid w:val="002021DF"/>
    <w:rsid w:val="00204A3C"/>
    <w:rsid w:val="00204E7C"/>
    <w:rsid w:val="00207160"/>
    <w:rsid w:val="0021491B"/>
    <w:rsid w:val="0022161E"/>
    <w:rsid w:val="00222B06"/>
    <w:rsid w:val="002233BA"/>
    <w:rsid w:val="0022357E"/>
    <w:rsid w:val="002265AD"/>
    <w:rsid w:val="002270BA"/>
    <w:rsid w:val="00230C19"/>
    <w:rsid w:val="00232F41"/>
    <w:rsid w:val="002333AD"/>
    <w:rsid w:val="00234303"/>
    <w:rsid w:val="00234D56"/>
    <w:rsid w:val="002379D1"/>
    <w:rsid w:val="0024023F"/>
    <w:rsid w:val="00241EE7"/>
    <w:rsid w:val="00243A4C"/>
    <w:rsid w:val="00255C2F"/>
    <w:rsid w:val="00256515"/>
    <w:rsid w:val="00262699"/>
    <w:rsid w:val="00262EE4"/>
    <w:rsid w:val="00264672"/>
    <w:rsid w:val="0026734C"/>
    <w:rsid w:val="00267885"/>
    <w:rsid w:val="00267C54"/>
    <w:rsid w:val="002705E7"/>
    <w:rsid w:val="0027287E"/>
    <w:rsid w:val="002740BD"/>
    <w:rsid w:val="002740F1"/>
    <w:rsid w:val="00274F96"/>
    <w:rsid w:val="0027600D"/>
    <w:rsid w:val="002770A7"/>
    <w:rsid w:val="00283016"/>
    <w:rsid w:val="00287B1A"/>
    <w:rsid w:val="002906D6"/>
    <w:rsid w:val="002A34FF"/>
    <w:rsid w:val="002A488E"/>
    <w:rsid w:val="002A7D90"/>
    <w:rsid w:val="002B24F3"/>
    <w:rsid w:val="002B2A66"/>
    <w:rsid w:val="002B582C"/>
    <w:rsid w:val="002B60D6"/>
    <w:rsid w:val="002B6547"/>
    <w:rsid w:val="002C323C"/>
    <w:rsid w:val="002D0290"/>
    <w:rsid w:val="002D19B8"/>
    <w:rsid w:val="002D3EEC"/>
    <w:rsid w:val="002D7E8E"/>
    <w:rsid w:val="002E0583"/>
    <w:rsid w:val="002E4953"/>
    <w:rsid w:val="002E6086"/>
    <w:rsid w:val="002F09E7"/>
    <w:rsid w:val="002F3EA8"/>
    <w:rsid w:val="002F5027"/>
    <w:rsid w:val="002F5129"/>
    <w:rsid w:val="002F5424"/>
    <w:rsid w:val="002F565F"/>
    <w:rsid w:val="002F604C"/>
    <w:rsid w:val="002F636D"/>
    <w:rsid w:val="002F7FDF"/>
    <w:rsid w:val="003009F6"/>
    <w:rsid w:val="003036BC"/>
    <w:rsid w:val="0030599F"/>
    <w:rsid w:val="00305E6C"/>
    <w:rsid w:val="00310580"/>
    <w:rsid w:val="00312D7C"/>
    <w:rsid w:val="003160D0"/>
    <w:rsid w:val="00316C67"/>
    <w:rsid w:val="00317341"/>
    <w:rsid w:val="0031761A"/>
    <w:rsid w:val="00322A7B"/>
    <w:rsid w:val="00324B5E"/>
    <w:rsid w:val="0033748B"/>
    <w:rsid w:val="00343479"/>
    <w:rsid w:val="00343B08"/>
    <w:rsid w:val="00343EF0"/>
    <w:rsid w:val="00345E7B"/>
    <w:rsid w:val="003519F1"/>
    <w:rsid w:val="00354301"/>
    <w:rsid w:val="0035458F"/>
    <w:rsid w:val="003554AE"/>
    <w:rsid w:val="00362F3B"/>
    <w:rsid w:val="003637D7"/>
    <w:rsid w:val="00365B83"/>
    <w:rsid w:val="00375DDE"/>
    <w:rsid w:val="00376869"/>
    <w:rsid w:val="00380AEC"/>
    <w:rsid w:val="003913A8"/>
    <w:rsid w:val="00391826"/>
    <w:rsid w:val="003924F6"/>
    <w:rsid w:val="00393597"/>
    <w:rsid w:val="00395247"/>
    <w:rsid w:val="00395BFD"/>
    <w:rsid w:val="003A230A"/>
    <w:rsid w:val="003C00C4"/>
    <w:rsid w:val="003C06D2"/>
    <w:rsid w:val="003C24A0"/>
    <w:rsid w:val="003C269C"/>
    <w:rsid w:val="003C30C6"/>
    <w:rsid w:val="003C5362"/>
    <w:rsid w:val="003C5522"/>
    <w:rsid w:val="003C66BF"/>
    <w:rsid w:val="003C7A08"/>
    <w:rsid w:val="003D094E"/>
    <w:rsid w:val="003D286C"/>
    <w:rsid w:val="003D3DAD"/>
    <w:rsid w:val="003D4895"/>
    <w:rsid w:val="003D765A"/>
    <w:rsid w:val="003E6067"/>
    <w:rsid w:val="003E6BB5"/>
    <w:rsid w:val="003F6F10"/>
    <w:rsid w:val="003F748F"/>
    <w:rsid w:val="00400391"/>
    <w:rsid w:val="00400FF4"/>
    <w:rsid w:val="00402573"/>
    <w:rsid w:val="00403CBB"/>
    <w:rsid w:val="004066AA"/>
    <w:rsid w:val="00407240"/>
    <w:rsid w:val="004113FD"/>
    <w:rsid w:val="00412FD8"/>
    <w:rsid w:val="004135B2"/>
    <w:rsid w:val="0041549C"/>
    <w:rsid w:val="00415F40"/>
    <w:rsid w:val="004173D0"/>
    <w:rsid w:val="004221D5"/>
    <w:rsid w:val="004227F5"/>
    <w:rsid w:val="0042353F"/>
    <w:rsid w:val="0042483C"/>
    <w:rsid w:val="00426987"/>
    <w:rsid w:val="00433758"/>
    <w:rsid w:val="004352F2"/>
    <w:rsid w:val="0043691C"/>
    <w:rsid w:val="00436A21"/>
    <w:rsid w:val="00440267"/>
    <w:rsid w:val="00441867"/>
    <w:rsid w:val="00442BE1"/>
    <w:rsid w:val="00445CFE"/>
    <w:rsid w:val="00447CCC"/>
    <w:rsid w:val="00447EA0"/>
    <w:rsid w:val="00452B7A"/>
    <w:rsid w:val="00452CA3"/>
    <w:rsid w:val="00457AF5"/>
    <w:rsid w:val="004629F4"/>
    <w:rsid w:val="00463896"/>
    <w:rsid w:val="0046441D"/>
    <w:rsid w:val="0046463E"/>
    <w:rsid w:val="00465299"/>
    <w:rsid w:val="00470A70"/>
    <w:rsid w:val="00470CCE"/>
    <w:rsid w:val="00471651"/>
    <w:rsid w:val="004716CA"/>
    <w:rsid w:val="00471B84"/>
    <w:rsid w:val="00473ED4"/>
    <w:rsid w:val="004812B8"/>
    <w:rsid w:val="00485412"/>
    <w:rsid w:val="00486943"/>
    <w:rsid w:val="00487EF0"/>
    <w:rsid w:val="00490B40"/>
    <w:rsid w:val="0049106F"/>
    <w:rsid w:val="004926B4"/>
    <w:rsid w:val="004967D4"/>
    <w:rsid w:val="004A1F15"/>
    <w:rsid w:val="004A532D"/>
    <w:rsid w:val="004B011D"/>
    <w:rsid w:val="004B3ED7"/>
    <w:rsid w:val="004B4121"/>
    <w:rsid w:val="004B44D8"/>
    <w:rsid w:val="004B662C"/>
    <w:rsid w:val="004C08D9"/>
    <w:rsid w:val="004C18F3"/>
    <w:rsid w:val="004C3C18"/>
    <w:rsid w:val="004C455F"/>
    <w:rsid w:val="004C5207"/>
    <w:rsid w:val="004C66C4"/>
    <w:rsid w:val="004C6B13"/>
    <w:rsid w:val="004D1422"/>
    <w:rsid w:val="004D1683"/>
    <w:rsid w:val="004D21EE"/>
    <w:rsid w:val="004D2E87"/>
    <w:rsid w:val="004E323B"/>
    <w:rsid w:val="004E4F8E"/>
    <w:rsid w:val="004F17A2"/>
    <w:rsid w:val="004F1F50"/>
    <w:rsid w:val="004F2F89"/>
    <w:rsid w:val="004F5B8D"/>
    <w:rsid w:val="004F62C6"/>
    <w:rsid w:val="004F744C"/>
    <w:rsid w:val="00501B07"/>
    <w:rsid w:val="005065C4"/>
    <w:rsid w:val="00510825"/>
    <w:rsid w:val="00510EBD"/>
    <w:rsid w:val="00514F8E"/>
    <w:rsid w:val="00520ECB"/>
    <w:rsid w:val="0052126F"/>
    <w:rsid w:val="00522625"/>
    <w:rsid w:val="00523C03"/>
    <w:rsid w:val="00530147"/>
    <w:rsid w:val="00533C37"/>
    <w:rsid w:val="0054325B"/>
    <w:rsid w:val="005441E0"/>
    <w:rsid w:val="00544A9D"/>
    <w:rsid w:val="00547B0D"/>
    <w:rsid w:val="00551B79"/>
    <w:rsid w:val="00554EB0"/>
    <w:rsid w:val="0055591F"/>
    <w:rsid w:val="00555AF6"/>
    <w:rsid w:val="00557FEC"/>
    <w:rsid w:val="005615B5"/>
    <w:rsid w:val="00564788"/>
    <w:rsid w:val="00566432"/>
    <w:rsid w:val="00566496"/>
    <w:rsid w:val="00573C73"/>
    <w:rsid w:val="0057754D"/>
    <w:rsid w:val="005808F3"/>
    <w:rsid w:val="00583571"/>
    <w:rsid w:val="005836C3"/>
    <w:rsid w:val="005837B0"/>
    <w:rsid w:val="005872ED"/>
    <w:rsid w:val="005934E3"/>
    <w:rsid w:val="0059493D"/>
    <w:rsid w:val="00595211"/>
    <w:rsid w:val="00597CE7"/>
    <w:rsid w:val="005A0FCC"/>
    <w:rsid w:val="005A50A4"/>
    <w:rsid w:val="005A5B05"/>
    <w:rsid w:val="005A6113"/>
    <w:rsid w:val="005A6144"/>
    <w:rsid w:val="005A62AB"/>
    <w:rsid w:val="005A71E9"/>
    <w:rsid w:val="005A7C8F"/>
    <w:rsid w:val="005B26A0"/>
    <w:rsid w:val="005B2966"/>
    <w:rsid w:val="005B2F46"/>
    <w:rsid w:val="005B3137"/>
    <w:rsid w:val="005B4D15"/>
    <w:rsid w:val="005B6D5F"/>
    <w:rsid w:val="005B7B5F"/>
    <w:rsid w:val="005C6CEE"/>
    <w:rsid w:val="005C7159"/>
    <w:rsid w:val="005D3CF6"/>
    <w:rsid w:val="005D5509"/>
    <w:rsid w:val="005D6290"/>
    <w:rsid w:val="005D6291"/>
    <w:rsid w:val="005E2EC3"/>
    <w:rsid w:val="005E352A"/>
    <w:rsid w:val="005E5826"/>
    <w:rsid w:val="005E5C04"/>
    <w:rsid w:val="005E5C0F"/>
    <w:rsid w:val="005F107B"/>
    <w:rsid w:val="005F2E54"/>
    <w:rsid w:val="005F695F"/>
    <w:rsid w:val="005F6991"/>
    <w:rsid w:val="005F7F98"/>
    <w:rsid w:val="006002E8"/>
    <w:rsid w:val="00601D80"/>
    <w:rsid w:val="00602907"/>
    <w:rsid w:val="006063CD"/>
    <w:rsid w:val="006078CB"/>
    <w:rsid w:val="00610B8D"/>
    <w:rsid w:val="0061239E"/>
    <w:rsid w:val="00614331"/>
    <w:rsid w:val="006155D2"/>
    <w:rsid w:val="006161D1"/>
    <w:rsid w:val="006203EE"/>
    <w:rsid w:val="00625DC9"/>
    <w:rsid w:val="006277B5"/>
    <w:rsid w:val="00632E2A"/>
    <w:rsid w:val="006367D7"/>
    <w:rsid w:val="00641D2D"/>
    <w:rsid w:val="006425BA"/>
    <w:rsid w:val="006436F6"/>
    <w:rsid w:val="00644A5D"/>
    <w:rsid w:val="00645938"/>
    <w:rsid w:val="00646F24"/>
    <w:rsid w:val="0065195A"/>
    <w:rsid w:val="00656303"/>
    <w:rsid w:val="006578E3"/>
    <w:rsid w:val="00657DB8"/>
    <w:rsid w:val="00662534"/>
    <w:rsid w:val="00662F3C"/>
    <w:rsid w:val="00665007"/>
    <w:rsid w:val="006731EB"/>
    <w:rsid w:val="00674D84"/>
    <w:rsid w:val="00676EE1"/>
    <w:rsid w:val="00686E4C"/>
    <w:rsid w:val="00687CF3"/>
    <w:rsid w:val="0069021E"/>
    <w:rsid w:val="006907B3"/>
    <w:rsid w:val="00691DC4"/>
    <w:rsid w:val="00692798"/>
    <w:rsid w:val="00696392"/>
    <w:rsid w:val="0069739B"/>
    <w:rsid w:val="006A66B2"/>
    <w:rsid w:val="006A7F2A"/>
    <w:rsid w:val="006B04FD"/>
    <w:rsid w:val="006B455D"/>
    <w:rsid w:val="006B46DE"/>
    <w:rsid w:val="006B670C"/>
    <w:rsid w:val="006B6FEB"/>
    <w:rsid w:val="006C445F"/>
    <w:rsid w:val="006C44F5"/>
    <w:rsid w:val="006C4F39"/>
    <w:rsid w:val="006C6508"/>
    <w:rsid w:val="006C6EC5"/>
    <w:rsid w:val="006D2A19"/>
    <w:rsid w:val="006D35A8"/>
    <w:rsid w:val="006D39D0"/>
    <w:rsid w:val="006D6653"/>
    <w:rsid w:val="006F71AA"/>
    <w:rsid w:val="006F7A73"/>
    <w:rsid w:val="0070245A"/>
    <w:rsid w:val="0070471A"/>
    <w:rsid w:val="007072D4"/>
    <w:rsid w:val="0071119E"/>
    <w:rsid w:val="00711CEF"/>
    <w:rsid w:val="007151C6"/>
    <w:rsid w:val="00715B58"/>
    <w:rsid w:val="007229A3"/>
    <w:rsid w:val="0072791C"/>
    <w:rsid w:val="00727D2D"/>
    <w:rsid w:val="007359B3"/>
    <w:rsid w:val="007401A3"/>
    <w:rsid w:val="00740DE3"/>
    <w:rsid w:val="00741B1F"/>
    <w:rsid w:val="00743ED3"/>
    <w:rsid w:val="0074704A"/>
    <w:rsid w:val="007472B8"/>
    <w:rsid w:val="0075375D"/>
    <w:rsid w:val="007546C2"/>
    <w:rsid w:val="00756B7E"/>
    <w:rsid w:val="0076435D"/>
    <w:rsid w:val="0076626B"/>
    <w:rsid w:val="00766738"/>
    <w:rsid w:val="00767749"/>
    <w:rsid w:val="00780866"/>
    <w:rsid w:val="00781C9B"/>
    <w:rsid w:val="007826F7"/>
    <w:rsid w:val="00782B11"/>
    <w:rsid w:val="007866FF"/>
    <w:rsid w:val="007909E5"/>
    <w:rsid w:val="00791F6C"/>
    <w:rsid w:val="007922B4"/>
    <w:rsid w:val="007928C2"/>
    <w:rsid w:val="0079482A"/>
    <w:rsid w:val="0079751F"/>
    <w:rsid w:val="00797685"/>
    <w:rsid w:val="00797DB9"/>
    <w:rsid w:val="007A1E81"/>
    <w:rsid w:val="007A7240"/>
    <w:rsid w:val="007B1734"/>
    <w:rsid w:val="007B292F"/>
    <w:rsid w:val="007B57D4"/>
    <w:rsid w:val="007B6EED"/>
    <w:rsid w:val="007B7B24"/>
    <w:rsid w:val="007C2C44"/>
    <w:rsid w:val="007C76CE"/>
    <w:rsid w:val="007D0CFD"/>
    <w:rsid w:val="007D19E5"/>
    <w:rsid w:val="007D4585"/>
    <w:rsid w:val="007D57EF"/>
    <w:rsid w:val="007E1ECC"/>
    <w:rsid w:val="007E3740"/>
    <w:rsid w:val="007E7E29"/>
    <w:rsid w:val="007F101B"/>
    <w:rsid w:val="007F5DF1"/>
    <w:rsid w:val="0080064A"/>
    <w:rsid w:val="00801451"/>
    <w:rsid w:val="008018FA"/>
    <w:rsid w:val="008026B6"/>
    <w:rsid w:val="008029BC"/>
    <w:rsid w:val="00807AFA"/>
    <w:rsid w:val="00814406"/>
    <w:rsid w:val="00820EDE"/>
    <w:rsid w:val="008237BB"/>
    <w:rsid w:val="00824FB1"/>
    <w:rsid w:val="00825B0B"/>
    <w:rsid w:val="00831CEF"/>
    <w:rsid w:val="00837CA8"/>
    <w:rsid w:val="00837D78"/>
    <w:rsid w:val="00837E84"/>
    <w:rsid w:val="0084268D"/>
    <w:rsid w:val="008434A5"/>
    <w:rsid w:val="008539BF"/>
    <w:rsid w:val="00853AD2"/>
    <w:rsid w:val="00856A8A"/>
    <w:rsid w:val="008603C8"/>
    <w:rsid w:val="00861452"/>
    <w:rsid w:val="008674E7"/>
    <w:rsid w:val="00872849"/>
    <w:rsid w:val="00876120"/>
    <w:rsid w:val="00880C88"/>
    <w:rsid w:val="0088203C"/>
    <w:rsid w:val="00883BBD"/>
    <w:rsid w:val="00884B4D"/>
    <w:rsid w:val="0088766C"/>
    <w:rsid w:val="0089604F"/>
    <w:rsid w:val="008A2E26"/>
    <w:rsid w:val="008A3BA2"/>
    <w:rsid w:val="008A4361"/>
    <w:rsid w:val="008A4F8C"/>
    <w:rsid w:val="008B2395"/>
    <w:rsid w:val="008B31C8"/>
    <w:rsid w:val="008B7A6D"/>
    <w:rsid w:val="008B7EC9"/>
    <w:rsid w:val="008C480B"/>
    <w:rsid w:val="008C5243"/>
    <w:rsid w:val="008C6320"/>
    <w:rsid w:val="008D3F0E"/>
    <w:rsid w:val="008D4C61"/>
    <w:rsid w:val="008E552B"/>
    <w:rsid w:val="008F4104"/>
    <w:rsid w:val="009012E5"/>
    <w:rsid w:val="00901455"/>
    <w:rsid w:val="009034F2"/>
    <w:rsid w:val="0090506E"/>
    <w:rsid w:val="009117A2"/>
    <w:rsid w:val="0091320F"/>
    <w:rsid w:val="00917B12"/>
    <w:rsid w:val="00922864"/>
    <w:rsid w:val="00927591"/>
    <w:rsid w:val="0093058A"/>
    <w:rsid w:val="0093150C"/>
    <w:rsid w:val="00931D1F"/>
    <w:rsid w:val="00932812"/>
    <w:rsid w:val="00937F37"/>
    <w:rsid w:val="00942D7B"/>
    <w:rsid w:val="00943BED"/>
    <w:rsid w:val="00950544"/>
    <w:rsid w:val="009519C3"/>
    <w:rsid w:val="00952B97"/>
    <w:rsid w:val="009553CD"/>
    <w:rsid w:val="00956311"/>
    <w:rsid w:val="009600E3"/>
    <w:rsid w:val="00962BB7"/>
    <w:rsid w:val="00965F7E"/>
    <w:rsid w:val="0096642A"/>
    <w:rsid w:val="00967CD7"/>
    <w:rsid w:val="00970868"/>
    <w:rsid w:val="00976515"/>
    <w:rsid w:val="00976D6F"/>
    <w:rsid w:val="009808D1"/>
    <w:rsid w:val="00985119"/>
    <w:rsid w:val="00990178"/>
    <w:rsid w:val="009A2BEF"/>
    <w:rsid w:val="009A609B"/>
    <w:rsid w:val="009B00B3"/>
    <w:rsid w:val="009B3602"/>
    <w:rsid w:val="009B69E7"/>
    <w:rsid w:val="009C2F6C"/>
    <w:rsid w:val="009C3991"/>
    <w:rsid w:val="009C3A0B"/>
    <w:rsid w:val="009D08A6"/>
    <w:rsid w:val="009D56F7"/>
    <w:rsid w:val="009D6018"/>
    <w:rsid w:val="009D7C6A"/>
    <w:rsid w:val="009E041A"/>
    <w:rsid w:val="009E2288"/>
    <w:rsid w:val="009E2480"/>
    <w:rsid w:val="009E2545"/>
    <w:rsid w:val="009E2845"/>
    <w:rsid w:val="009E4A7C"/>
    <w:rsid w:val="009F0C0B"/>
    <w:rsid w:val="009F2E80"/>
    <w:rsid w:val="009F3D3A"/>
    <w:rsid w:val="009F63A6"/>
    <w:rsid w:val="00A04645"/>
    <w:rsid w:val="00A06093"/>
    <w:rsid w:val="00A07444"/>
    <w:rsid w:val="00A07E02"/>
    <w:rsid w:val="00A119B4"/>
    <w:rsid w:val="00A1574E"/>
    <w:rsid w:val="00A165D8"/>
    <w:rsid w:val="00A174A8"/>
    <w:rsid w:val="00A21EA5"/>
    <w:rsid w:val="00A22F0C"/>
    <w:rsid w:val="00A3363A"/>
    <w:rsid w:val="00A34CA0"/>
    <w:rsid w:val="00A42B47"/>
    <w:rsid w:val="00A47F67"/>
    <w:rsid w:val="00A50789"/>
    <w:rsid w:val="00A51286"/>
    <w:rsid w:val="00A51F75"/>
    <w:rsid w:val="00A54E4C"/>
    <w:rsid w:val="00A61852"/>
    <w:rsid w:val="00A67181"/>
    <w:rsid w:val="00A71CFE"/>
    <w:rsid w:val="00A72285"/>
    <w:rsid w:val="00A72BE5"/>
    <w:rsid w:val="00A72D23"/>
    <w:rsid w:val="00A7576E"/>
    <w:rsid w:val="00A7712F"/>
    <w:rsid w:val="00A77632"/>
    <w:rsid w:val="00A900D0"/>
    <w:rsid w:val="00A90D09"/>
    <w:rsid w:val="00A94B53"/>
    <w:rsid w:val="00AA0A4F"/>
    <w:rsid w:val="00AA13A1"/>
    <w:rsid w:val="00AA4311"/>
    <w:rsid w:val="00AA43AF"/>
    <w:rsid w:val="00AB4AA9"/>
    <w:rsid w:val="00AB51A3"/>
    <w:rsid w:val="00AC2281"/>
    <w:rsid w:val="00AD1392"/>
    <w:rsid w:val="00AD46B4"/>
    <w:rsid w:val="00AD6EA5"/>
    <w:rsid w:val="00AD7EA7"/>
    <w:rsid w:val="00AE0EBD"/>
    <w:rsid w:val="00AE1CFD"/>
    <w:rsid w:val="00AE3763"/>
    <w:rsid w:val="00AE3C06"/>
    <w:rsid w:val="00AE49D3"/>
    <w:rsid w:val="00AF05D6"/>
    <w:rsid w:val="00AF2C47"/>
    <w:rsid w:val="00AF6627"/>
    <w:rsid w:val="00B00E3B"/>
    <w:rsid w:val="00B01B90"/>
    <w:rsid w:val="00B03B3F"/>
    <w:rsid w:val="00B05673"/>
    <w:rsid w:val="00B05C35"/>
    <w:rsid w:val="00B06500"/>
    <w:rsid w:val="00B149C6"/>
    <w:rsid w:val="00B15296"/>
    <w:rsid w:val="00B23C32"/>
    <w:rsid w:val="00B27684"/>
    <w:rsid w:val="00B30674"/>
    <w:rsid w:val="00B31D86"/>
    <w:rsid w:val="00B34AD8"/>
    <w:rsid w:val="00B40582"/>
    <w:rsid w:val="00B40599"/>
    <w:rsid w:val="00B4294E"/>
    <w:rsid w:val="00B51F1F"/>
    <w:rsid w:val="00B536F6"/>
    <w:rsid w:val="00B54AA0"/>
    <w:rsid w:val="00B55615"/>
    <w:rsid w:val="00B63871"/>
    <w:rsid w:val="00B63F58"/>
    <w:rsid w:val="00B66EB3"/>
    <w:rsid w:val="00B6721B"/>
    <w:rsid w:val="00B71B7A"/>
    <w:rsid w:val="00B723EE"/>
    <w:rsid w:val="00B73602"/>
    <w:rsid w:val="00B7383F"/>
    <w:rsid w:val="00B74D23"/>
    <w:rsid w:val="00B809FE"/>
    <w:rsid w:val="00B8327C"/>
    <w:rsid w:val="00B833DA"/>
    <w:rsid w:val="00B92395"/>
    <w:rsid w:val="00B92B3E"/>
    <w:rsid w:val="00B9589F"/>
    <w:rsid w:val="00B975FE"/>
    <w:rsid w:val="00BA04E2"/>
    <w:rsid w:val="00BA0CF6"/>
    <w:rsid w:val="00BB3683"/>
    <w:rsid w:val="00BB7375"/>
    <w:rsid w:val="00BC0DE6"/>
    <w:rsid w:val="00BC15AA"/>
    <w:rsid w:val="00BC300F"/>
    <w:rsid w:val="00BC4608"/>
    <w:rsid w:val="00BC78D2"/>
    <w:rsid w:val="00BD17D4"/>
    <w:rsid w:val="00BE0AAE"/>
    <w:rsid w:val="00BE0FAC"/>
    <w:rsid w:val="00BE23A7"/>
    <w:rsid w:val="00BE3776"/>
    <w:rsid w:val="00BF1012"/>
    <w:rsid w:val="00BF680C"/>
    <w:rsid w:val="00BF6C8B"/>
    <w:rsid w:val="00C01E66"/>
    <w:rsid w:val="00C04A52"/>
    <w:rsid w:val="00C07846"/>
    <w:rsid w:val="00C07B09"/>
    <w:rsid w:val="00C12EC2"/>
    <w:rsid w:val="00C13110"/>
    <w:rsid w:val="00C16292"/>
    <w:rsid w:val="00C175A5"/>
    <w:rsid w:val="00C23064"/>
    <w:rsid w:val="00C2541B"/>
    <w:rsid w:val="00C27D85"/>
    <w:rsid w:val="00C34548"/>
    <w:rsid w:val="00C355E8"/>
    <w:rsid w:val="00C36295"/>
    <w:rsid w:val="00C43377"/>
    <w:rsid w:val="00C4447C"/>
    <w:rsid w:val="00C45E39"/>
    <w:rsid w:val="00C547E7"/>
    <w:rsid w:val="00C55689"/>
    <w:rsid w:val="00C62A43"/>
    <w:rsid w:val="00C62C75"/>
    <w:rsid w:val="00C6556C"/>
    <w:rsid w:val="00C65D70"/>
    <w:rsid w:val="00C7614B"/>
    <w:rsid w:val="00C7757F"/>
    <w:rsid w:val="00C80242"/>
    <w:rsid w:val="00C86BD7"/>
    <w:rsid w:val="00C87364"/>
    <w:rsid w:val="00C873D2"/>
    <w:rsid w:val="00C9467D"/>
    <w:rsid w:val="00CA48BB"/>
    <w:rsid w:val="00CB30AD"/>
    <w:rsid w:val="00CB3B97"/>
    <w:rsid w:val="00CB4378"/>
    <w:rsid w:val="00CB5007"/>
    <w:rsid w:val="00CC0061"/>
    <w:rsid w:val="00CC25D2"/>
    <w:rsid w:val="00CC26F0"/>
    <w:rsid w:val="00CC42A9"/>
    <w:rsid w:val="00CC5983"/>
    <w:rsid w:val="00CD167E"/>
    <w:rsid w:val="00CD2990"/>
    <w:rsid w:val="00CD3844"/>
    <w:rsid w:val="00CD5C9A"/>
    <w:rsid w:val="00CD711F"/>
    <w:rsid w:val="00CD7B8C"/>
    <w:rsid w:val="00CE3472"/>
    <w:rsid w:val="00CE54B3"/>
    <w:rsid w:val="00CE6335"/>
    <w:rsid w:val="00CF3830"/>
    <w:rsid w:val="00CF6513"/>
    <w:rsid w:val="00D027F8"/>
    <w:rsid w:val="00D043C7"/>
    <w:rsid w:val="00D05597"/>
    <w:rsid w:val="00D06B05"/>
    <w:rsid w:val="00D07200"/>
    <w:rsid w:val="00D12CAA"/>
    <w:rsid w:val="00D20291"/>
    <w:rsid w:val="00D24B2E"/>
    <w:rsid w:val="00D26598"/>
    <w:rsid w:val="00D33E60"/>
    <w:rsid w:val="00D33F02"/>
    <w:rsid w:val="00D350FA"/>
    <w:rsid w:val="00D4165B"/>
    <w:rsid w:val="00D41E60"/>
    <w:rsid w:val="00D41F97"/>
    <w:rsid w:val="00D44B63"/>
    <w:rsid w:val="00D47AC5"/>
    <w:rsid w:val="00D53B41"/>
    <w:rsid w:val="00D615AD"/>
    <w:rsid w:val="00D62BCB"/>
    <w:rsid w:val="00D65124"/>
    <w:rsid w:val="00D65706"/>
    <w:rsid w:val="00D72110"/>
    <w:rsid w:val="00D73B62"/>
    <w:rsid w:val="00D7469A"/>
    <w:rsid w:val="00D747C4"/>
    <w:rsid w:val="00D74F4C"/>
    <w:rsid w:val="00D75F23"/>
    <w:rsid w:val="00D76A5C"/>
    <w:rsid w:val="00D76E35"/>
    <w:rsid w:val="00D8484B"/>
    <w:rsid w:val="00D8650F"/>
    <w:rsid w:val="00D8652F"/>
    <w:rsid w:val="00D93C8B"/>
    <w:rsid w:val="00D971B6"/>
    <w:rsid w:val="00DA538E"/>
    <w:rsid w:val="00DA6859"/>
    <w:rsid w:val="00DA6FA4"/>
    <w:rsid w:val="00DB1392"/>
    <w:rsid w:val="00DB3CE3"/>
    <w:rsid w:val="00DB3F0D"/>
    <w:rsid w:val="00DB40E9"/>
    <w:rsid w:val="00DB6149"/>
    <w:rsid w:val="00DC0ADB"/>
    <w:rsid w:val="00DC16A1"/>
    <w:rsid w:val="00DC1FCE"/>
    <w:rsid w:val="00DC5E04"/>
    <w:rsid w:val="00DC6307"/>
    <w:rsid w:val="00DD0274"/>
    <w:rsid w:val="00DD173C"/>
    <w:rsid w:val="00DD18E7"/>
    <w:rsid w:val="00DD3B44"/>
    <w:rsid w:val="00DD4095"/>
    <w:rsid w:val="00DE31A0"/>
    <w:rsid w:val="00DE53A9"/>
    <w:rsid w:val="00DE64A7"/>
    <w:rsid w:val="00DE7334"/>
    <w:rsid w:val="00DF0354"/>
    <w:rsid w:val="00DF03A0"/>
    <w:rsid w:val="00DF245B"/>
    <w:rsid w:val="00DF2A6D"/>
    <w:rsid w:val="00E00C85"/>
    <w:rsid w:val="00E04F32"/>
    <w:rsid w:val="00E0714A"/>
    <w:rsid w:val="00E078C2"/>
    <w:rsid w:val="00E10F62"/>
    <w:rsid w:val="00E1105A"/>
    <w:rsid w:val="00E11A49"/>
    <w:rsid w:val="00E11D83"/>
    <w:rsid w:val="00E1369C"/>
    <w:rsid w:val="00E13CE3"/>
    <w:rsid w:val="00E1445F"/>
    <w:rsid w:val="00E234B9"/>
    <w:rsid w:val="00E244F4"/>
    <w:rsid w:val="00E268C4"/>
    <w:rsid w:val="00E34688"/>
    <w:rsid w:val="00E35583"/>
    <w:rsid w:val="00E4262D"/>
    <w:rsid w:val="00E43B26"/>
    <w:rsid w:val="00E43E1C"/>
    <w:rsid w:val="00E47762"/>
    <w:rsid w:val="00E55183"/>
    <w:rsid w:val="00E62206"/>
    <w:rsid w:val="00E7206F"/>
    <w:rsid w:val="00E73F6D"/>
    <w:rsid w:val="00E740DB"/>
    <w:rsid w:val="00E74D8D"/>
    <w:rsid w:val="00E803B8"/>
    <w:rsid w:val="00E8140B"/>
    <w:rsid w:val="00E83E17"/>
    <w:rsid w:val="00E85728"/>
    <w:rsid w:val="00E8629B"/>
    <w:rsid w:val="00E93175"/>
    <w:rsid w:val="00EA11CE"/>
    <w:rsid w:val="00EA27E1"/>
    <w:rsid w:val="00EA480F"/>
    <w:rsid w:val="00EA5443"/>
    <w:rsid w:val="00EA54D5"/>
    <w:rsid w:val="00EA5661"/>
    <w:rsid w:val="00EA7CBE"/>
    <w:rsid w:val="00EB1931"/>
    <w:rsid w:val="00EB1F3D"/>
    <w:rsid w:val="00EB5713"/>
    <w:rsid w:val="00EC1196"/>
    <w:rsid w:val="00EC6928"/>
    <w:rsid w:val="00ED1258"/>
    <w:rsid w:val="00ED1AD4"/>
    <w:rsid w:val="00ED2B5E"/>
    <w:rsid w:val="00ED4429"/>
    <w:rsid w:val="00ED55CC"/>
    <w:rsid w:val="00ED7F66"/>
    <w:rsid w:val="00EE03E4"/>
    <w:rsid w:val="00EE1BF1"/>
    <w:rsid w:val="00EE74EC"/>
    <w:rsid w:val="00EF2684"/>
    <w:rsid w:val="00EF306E"/>
    <w:rsid w:val="00EF3703"/>
    <w:rsid w:val="00EF45A6"/>
    <w:rsid w:val="00EF4D4B"/>
    <w:rsid w:val="00F00909"/>
    <w:rsid w:val="00F01144"/>
    <w:rsid w:val="00F0242F"/>
    <w:rsid w:val="00F04475"/>
    <w:rsid w:val="00F049F4"/>
    <w:rsid w:val="00F15D47"/>
    <w:rsid w:val="00F15D50"/>
    <w:rsid w:val="00F17761"/>
    <w:rsid w:val="00F2251C"/>
    <w:rsid w:val="00F23BEB"/>
    <w:rsid w:val="00F30787"/>
    <w:rsid w:val="00F3302D"/>
    <w:rsid w:val="00F3425D"/>
    <w:rsid w:val="00F36F89"/>
    <w:rsid w:val="00F415EC"/>
    <w:rsid w:val="00F43865"/>
    <w:rsid w:val="00F44147"/>
    <w:rsid w:val="00F4708E"/>
    <w:rsid w:val="00F519E6"/>
    <w:rsid w:val="00F522FB"/>
    <w:rsid w:val="00F55F52"/>
    <w:rsid w:val="00F621D9"/>
    <w:rsid w:val="00F6310C"/>
    <w:rsid w:val="00F640E3"/>
    <w:rsid w:val="00F654F9"/>
    <w:rsid w:val="00F6636C"/>
    <w:rsid w:val="00F67BAB"/>
    <w:rsid w:val="00F72C66"/>
    <w:rsid w:val="00F76DD2"/>
    <w:rsid w:val="00F77D5D"/>
    <w:rsid w:val="00F8266B"/>
    <w:rsid w:val="00F86DD3"/>
    <w:rsid w:val="00F876A3"/>
    <w:rsid w:val="00F877B7"/>
    <w:rsid w:val="00F878E3"/>
    <w:rsid w:val="00F905A3"/>
    <w:rsid w:val="00F91F39"/>
    <w:rsid w:val="00F93190"/>
    <w:rsid w:val="00F9356E"/>
    <w:rsid w:val="00F93648"/>
    <w:rsid w:val="00F94BC7"/>
    <w:rsid w:val="00F96C48"/>
    <w:rsid w:val="00F97190"/>
    <w:rsid w:val="00F9742A"/>
    <w:rsid w:val="00FA0CCB"/>
    <w:rsid w:val="00FA5535"/>
    <w:rsid w:val="00FB0621"/>
    <w:rsid w:val="00FB0B60"/>
    <w:rsid w:val="00FB36AC"/>
    <w:rsid w:val="00FB51D6"/>
    <w:rsid w:val="00FC1EF3"/>
    <w:rsid w:val="00FC2852"/>
    <w:rsid w:val="00FC3148"/>
    <w:rsid w:val="00FC5C01"/>
    <w:rsid w:val="00FD1123"/>
    <w:rsid w:val="00FD31B1"/>
    <w:rsid w:val="00FD51B0"/>
    <w:rsid w:val="00FD57C7"/>
    <w:rsid w:val="00FE17DC"/>
    <w:rsid w:val="00FE5152"/>
    <w:rsid w:val="00FF11AF"/>
    <w:rsid w:val="00FF2836"/>
    <w:rsid w:val="00FF2D84"/>
    <w:rsid w:val="00FF3110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7C7B"/>
  <w15:chartTrackingRefBased/>
  <w15:docId w15:val="{E8AD8163-6AFE-45CC-B52B-560F919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711F"/>
    <w:pPr>
      <w:spacing w:after="200" w:line="276" w:lineRule="auto"/>
    </w:pPr>
    <w:rPr>
      <w:rFonts w:ascii="Arial" w:eastAsia="Calibri" w:hAnsi="Arial" w:cs="Times New Roman"/>
      <w:szCs w:val="20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1D5E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D5EAA"/>
    <w:pPr>
      <w:spacing w:line="240" w:lineRule="auto"/>
    </w:pPr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D5EAA"/>
    <w:rPr>
      <w:rFonts w:ascii="Arial" w:eastAsia="Calibri" w:hAnsi="Arial" w:cs="Times New Roman"/>
      <w:sz w:val="20"/>
      <w:szCs w:val="20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D5EA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D5EAA"/>
    <w:rPr>
      <w:rFonts w:ascii="Arial" w:eastAsia="Calibri" w:hAnsi="Arial" w:cs="Times New Roman"/>
      <w:b/>
      <w:bCs/>
      <w:sz w:val="20"/>
      <w:szCs w:val="2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5EAA"/>
    <w:rPr>
      <w:rFonts w:ascii="Segoe UI" w:eastAsia="Calibri" w:hAnsi="Segoe UI" w:cs="Segoe UI"/>
      <w:sz w:val="18"/>
      <w:szCs w:val="18"/>
      <w:lang w:val="et-EE" w:eastAsia="et-EE"/>
    </w:rPr>
  </w:style>
  <w:style w:type="paragraph" w:styleId="Pis">
    <w:name w:val="header"/>
    <w:basedOn w:val="Normaallaad"/>
    <w:link w:val="PisMrk"/>
    <w:uiPriority w:val="99"/>
    <w:unhideWhenUsed/>
    <w:rsid w:val="00F1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15D47"/>
    <w:rPr>
      <w:rFonts w:ascii="Arial" w:eastAsia="Calibri" w:hAnsi="Arial" w:cs="Times New Roman"/>
      <w:szCs w:val="20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F1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15D47"/>
    <w:rPr>
      <w:rFonts w:ascii="Arial" w:eastAsia="Calibri" w:hAnsi="Arial" w:cs="Times New Roman"/>
      <w:szCs w:val="20"/>
      <w:lang w:val="et-EE" w:eastAsia="et-EE"/>
    </w:rPr>
  </w:style>
  <w:style w:type="paragraph" w:styleId="Loendilik">
    <w:name w:val="List Paragraph"/>
    <w:basedOn w:val="Normaallaad"/>
    <w:uiPriority w:val="34"/>
    <w:qFormat/>
    <w:rsid w:val="00CE54B3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2A7D90"/>
    <w:rPr>
      <w:b/>
      <w:bCs/>
    </w:rPr>
  </w:style>
  <w:style w:type="paragraph" w:styleId="Redaktsioon">
    <w:name w:val="Revision"/>
    <w:hidden/>
    <w:uiPriority w:val="99"/>
    <w:semiHidden/>
    <w:rsid w:val="00A900D0"/>
    <w:pPr>
      <w:spacing w:after="0" w:line="240" w:lineRule="auto"/>
    </w:pPr>
    <w:rPr>
      <w:rFonts w:ascii="Arial" w:eastAsia="Calibri" w:hAnsi="Arial" w:cs="Times New Roman"/>
      <w:szCs w:val="20"/>
      <w:lang w:val="et-EE" w:eastAsia="et-EE"/>
    </w:rPr>
  </w:style>
  <w:style w:type="paragraph" w:styleId="Vahedeta">
    <w:name w:val="No Spacing"/>
    <w:uiPriority w:val="1"/>
    <w:qFormat/>
    <w:rsid w:val="00C873D2"/>
    <w:pPr>
      <w:spacing w:after="0" w:line="240" w:lineRule="auto"/>
    </w:pPr>
    <w:rPr>
      <w:rFonts w:ascii="Arial" w:eastAsia="Calibri" w:hAnsi="Arial" w:cs="Times New Roman"/>
      <w:szCs w:val="20"/>
      <w:lang w:val="et-EE" w:eastAsia="et-EE"/>
    </w:rPr>
  </w:style>
  <w:style w:type="paragraph" w:styleId="Normaallaadveeb">
    <w:name w:val="Normal (Web)"/>
    <w:basedOn w:val="Normaallaad"/>
    <w:uiPriority w:val="99"/>
    <w:unhideWhenUsed/>
    <w:rsid w:val="00CD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473ED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73ED4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4B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Liguvaikefont"/>
    <w:rsid w:val="004B3ED7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allaad"/>
    <w:rsid w:val="00686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Liguvaikefont"/>
    <w:rsid w:val="00686E4C"/>
  </w:style>
  <w:style w:type="character" w:customStyle="1" w:styleId="normaltextrun">
    <w:name w:val="normaltextrun"/>
    <w:basedOn w:val="Liguvaikefont"/>
    <w:rsid w:val="0068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312e7-342d-474b-8002-3aa91259f2e5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BA1EEB004347933B3DB32B580E2B" ma:contentTypeVersion="13" ma:contentTypeDescription="Create a new document." ma:contentTypeScope="" ma:versionID="c533b1a4951ceb48e334dd8086fd09d7">
  <xsd:schema xmlns:xsd="http://www.w3.org/2001/XMLSchema" xmlns:xs="http://www.w3.org/2001/XMLSchema" xmlns:p="http://schemas.microsoft.com/office/2006/metadata/properties" xmlns:ns2="811312e7-342d-474b-8002-3aa91259f2e5" xmlns:ns3="9b483750-598d-46a0-877d-052f8f804d23" targetNamespace="http://schemas.microsoft.com/office/2006/metadata/properties" ma:root="true" ma:fieldsID="73c0a1bdb5eda494167436ebda49b860" ns2:_="" ns3:_="">
    <xsd:import namespace="811312e7-342d-474b-8002-3aa91259f2e5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12e7-342d-474b-8002-3aa91259f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4379dc-8c3b-4184-a78c-dba8af55d2f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D608-0464-4F92-B64F-80FB52E16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9008E-14EE-4F8B-BDC6-77CFCD8DB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50401-7EFA-45CB-B6DC-C5A1C0FE1956}">
  <ds:schemaRefs>
    <ds:schemaRef ds:uri="http://schemas.microsoft.com/office/2006/metadata/properties"/>
    <ds:schemaRef ds:uri="http://schemas.microsoft.com/office/infopath/2007/PartnerControls"/>
    <ds:schemaRef ds:uri="811312e7-342d-474b-8002-3aa91259f2e5"/>
    <ds:schemaRef ds:uri="9b483750-598d-46a0-877d-052f8f804d23"/>
  </ds:schemaRefs>
</ds:datastoreItem>
</file>

<file path=customXml/itemProps4.xml><?xml version="1.0" encoding="utf-8"?>
<ds:datastoreItem xmlns:ds="http://schemas.openxmlformats.org/officeDocument/2006/customXml" ds:itemID="{2284B201-B238-43A0-88FD-0994FC5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312e7-342d-474b-8002-3aa91259f2e5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796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Tõnismaa</dc:creator>
  <cp:keywords/>
  <dc:description/>
  <cp:lastModifiedBy>Kairi-Ly Einborn - MKM</cp:lastModifiedBy>
  <cp:revision>124</cp:revision>
  <cp:lastPrinted>2024-11-06T14:05:00Z</cp:lastPrinted>
  <dcterms:created xsi:type="dcterms:W3CDTF">2024-12-11T13:56:00Z</dcterms:created>
  <dcterms:modified xsi:type="dcterms:W3CDTF">2024-12-20T12:48:00Z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2024-06-25T11:46:42Z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593bbd82-766f-4c79-8645-53b81f32e974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0x01010054AFBA1EEB004347933B3DB32B580E2B</vt:lpwstr>
  </property>
  <property fmtid="{D5CDD505-2E9C-101B-9397-08002B2CF9AE}" pid="11" name="MediaServiceImageTags">
    <vt:lpwstr/>
  </property>
</Properties>
</file>